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D5B34" w14:textId="78B1A005" w:rsidR="003E487B" w:rsidRPr="003E487B" w:rsidRDefault="003E487B" w:rsidP="003E487B">
      <w:pPr>
        <w:pStyle w:val="MediumShading1-Accent11"/>
        <w:jc w:val="left"/>
      </w:pPr>
      <w:r w:rsidRPr="003E487B">
        <w:t>Transition Town Hastings</w:t>
      </w:r>
      <w:r w:rsidR="00AD4811">
        <w:t xml:space="preserve"> – Core Group Meeting</w:t>
      </w:r>
    </w:p>
    <w:p w14:paraId="3770B980" w14:textId="4144EE1E" w:rsidR="003E487B" w:rsidRPr="003E487B" w:rsidRDefault="00DD6BFD" w:rsidP="003E487B">
      <w:pPr>
        <w:pStyle w:val="MediumShading1-Accent11"/>
        <w:jc w:val="left"/>
        <w:rPr>
          <w:b w:val="0"/>
          <w:sz w:val="22"/>
          <w:szCs w:val="22"/>
        </w:rPr>
      </w:pPr>
      <w:r>
        <w:t>MINUTES</w:t>
      </w:r>
      <w:r w:rsidR="00AD4811">
        <w:t xml:space="preserve"> – </w:t>
      </w:r>
      <w:r w:rsidR="00CB35CD">
        <w:t xml:space="preserve">Monday </w:t>
      </w:r>
      <w:r w:rsidR="00E73CD1">
        <w:t>6</w:t>
      </w:r>
      <w:r w:rsidR="00CB35CD" w:rsidRPr="00CB35CD">
        <w:rPr>
          <w:vertAlign w:val="superscript"/>
        </w:rPr>
        <w:t>th</w:t>
      </w:r>
      <w:r w:rsidR="00CB35CD">
        <w:t xml:space="preserve"> </w:t>
      </w:r>
      <w:r w:rsidR="00E73CD1">
        <w:t xml:space="preserve">January </w:t>
      </w:r>
      <w:r w:rsidR="003E487B" w:rsidRPr="003E487B">
        <w:t>20</w:t>
      </w:r>
      <w:r w:rsidR="00E73CD1">
        <w:t>20</w:t>
      </w:r>
      <w:r w:rsidR="00CB35CD">
        <w:t xml:space="preserve"> – White Rock Hotel</w:t>
      </w:r>
    </w:p>
    <w:p w14:paraId="7A8934A5" w14:textId="77777777" w:rsidR="003E487B" w:rsidRPr="00657D81" w:rsidRDefault="003E487B" w:rsidP="003E487B">
      <w:pPr>
        <w:rPr>
          <w:rFonts w:ascii="Arial" w:hAnsi="Arial" w:cs="Arial"/>
          <w:sz w:val="12"/>
          <w:szCs w:val="12"/>
        </w:rPr>
      </w:pPr>
    </w:p>
    <w:tbl>
      <w:tblPr>
        <w:tblW w:w="1359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3544"/>
        <w:gridCol w:w="8602"/>
      </w:tblGrid>
      <w:tr w:rsidR="003E487B" w:rsidRPr="00426AE1" w14:paraId="3C1B8093" w14:textId="77777777" w:rsidTr="00B848E9">
        <w:tc>
          <w:tcPr>
            <w:tcW w:w="1444" w:type="dxa"/>
            <w:shd w:val="clear" w:color="auto" w:fill="auto"/>
          </w:tcPr>
          <w:p w14:paraId="7CB59347" w14:textId="77777777" w:rsidR="00CC0493" w:rsidRPr="00426AE1" w:rsidRDefault="00CC0493" w:rsidP="00AD4811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 xml:space="preserve">TIME </w:t>
            </w:r>
          </w:p>
        </w:tc>
        <w:tc>
          <w:tcPr>
            <w:tcW w:w="3544" w:type="dxa"/>
            <w:shd w:val="clear" w:color="auto" w:fill="auto"/>
          </w:tcPr>
          <w:p w14:paraId="5CDFF604" w14:textId="77777777" w:rsidR="00CC0493" w:rsidRPr="00426AE1" w:rsidRDefault="00D92121" w:rsidP="00AD4811">
            <w:pPr>
              <w:pStyle w:val="MediumShading1-Accent11"/>
              <w:spacing w:before="60" w:after="60"/>
              <w:jc w:val="righ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 xml:space="preserve">ITEM </w:t>
            </w:r>
          </w:p>
        </w:tc>
        <w:tc>
          <w:tcPr>
            <w:tcW w:w="8602" w:type="dxa"/>
            <w:shd w:val="clear" w:color="auto" w:fill="auto"/>
          </w:tcPr>
          <w:p w14:paraId="16EDCE99" w14:textId="77777777" w:rsidR="00CC0493" w:rsidRPr="00426AE1" w:rsidRDefault="00CC0493" w:rsidP="00AD4811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>NOTES</w:t>
            </w:r>
          </w:p>
        </w:tc>
      </w:tr>
      <w:tr w:rsidR="003E487B" w:rsidRPr="00DD6BFD" w14:paraId="3959EC12" w14:textId="77777777" w:rsidTr="00B848E9">
        <w:tc>
          <w:tcPr>
            <w:tcW w:w="1444" w:type="dxa"/>
            <w:vMerge w:val="restart"/>
            <w:shd w:val="clear" w:color="auto" w:fill="auto"/>
          </w:tcPr>
          <w:p w14:paraId="06205BB3" w14:textId="75BFE685" w:rsidR="00A92C20" w:rsidRPr="00426AE1" w:rsidRDefault="001F72CF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  <w:r w:rsidR="00A92C20" w:rsidRPr="00426AE1">
              <w:rPr>
                <w:b w:val="0"/>
                <w:sz w:val="22"/>
                <w:szCs w:val="22"/>
              </w:rPr>
              <w:t>.30</w:t>
            </w:r>
            <w:r w:rsidR="00A805C3">
              <w:rPr>
                <w:b w:val="0"/>
                <w:sz w:val="22"/>
                <w:szCs w:val="22"/>
              </w:rPr>
              <w:t xml:space="preserve"> pm</w:t>
            </w:r>
          </w:p>
          <w:p w14:paraId="226AA2C4" w14:textId="77777777" w:rsidR="00A92C20" w:rsidRPr="00426AE1" w:rsidRDefault="00F51CDB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(10</w:t>
            </w:r>
            <w:r w:rsidR="00A92C20" w:rsidRPr="00426AE1">
              <w:rPr>
                <w:b w:val="0"/>
                <w:sz w:val="22"/>
                <w:szCs w:val="22"/>
              </w:rPr>
              <w:t xml:space="preserve"> mins) </w:t>
            </w:r>
          </w:p>
          <w:p w14:paraId="6FF310A4" w14:textId="77777777" w:rsidR="00A92C20" w:rsidRPr="00426AE1" w:rsidRDefault="00A92C20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 w:rsidRPr="00426AE1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5AD262CE" w14:textId="77777777" w:rsidR="00A92C20" w:rsidRPr="00426AE1" w:rsidRDefault="003E487B" w:rsidP="00AD4811">
            <w:pPr>
              <w:pStyle w:val="MediumShading1-Accent11"/>
              <w:spacing w:before="60" w:after="60"/>
              <w:jc w:val="righ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 xml:space="preserve">WELCOME &amp; </w:t>
            </w:r>
            <w:r w:rsidR="00A92C20" w:rsidRPr="00426AE1">
              <w:rPr>
                <w:sz w:val="22"/>
                <w:szCs w:val="22"/>
              </w:rPr>
              <w:t>INTRODUCTION</w:t>
            </w:r>
            <w:r w:rsidRPr="00426AE1">
              <w:rPr>
                <w:sz w:val="22"/>
                <w:szCs w:val="22"/>
              </w:rPr>
              <w:t>S</w:t>
            </w:r>
          </w:p>
        </w:tc>
        <w:tc>
          <w:tcPr>
            <w:tcW w:w="8602" w:type="dxa"/>
            <w:shd w:val="clear" w:color="auto" w:fill="auto"/>
          </w:tcPr>
          <w:p w14:paraId="54256329" w14:textId="68C67770" w:rsidR="00A92C20" w:rsidRPr="00DD6BFD" w:rsidRDefault="00DD6BFD" w:rsidP="00D55E25">
            <w:pPr>
              <w:pStyle w:val="MediumShading1-Accent11"/>
              <w:spacing w:before="60" w:after="60"/>
              <w:jc w:val="left"/>
              <w:rPr>
                <w:b w:val="0"/>
                <w:bCs/>
                <w:sz w:val="22"/>
                <w:szCs w:val="22"/>
              </w:rPr>
            </w:pPr>
            <w:r w:rsidRPr="00DD6BFD">
              <w:rPr>
                <w:b w:val="0"/>
                <w:bCs/>
                <w:sz w:val="22"/>
                <w:szCs w:val="22"/>
              </w:rPr>
              <w:t>Sherry, Sarah, Ursula, Michelle, Kate, Hannah, Ella, J</w:t>
            </w:r>
            <w:r>
              <w:rPr>
                <w:b w:val="0"/>
                <w:bCs/>
                <w:sz w:val="22"/>
                <w:szCs w:val="22"/>
              </w:rPr>
              <w:t>ulia</w:t>
            </w:r>
          </w:p>
        </w:tc>
      </w:tr>
      <w:tr w:rsidR="003E487B" w:rsidRPr="00426AE1" w14:paraId="4C5ACD45" w14:textId="77777777" w:rsidTr="00B848E9">
        <w:tc>
          <w:tcPr>
            <w:tcW w:w="1444" w:type="dxa"/>
            <w:vMerge/>
            <w:shd w:val="clear" w:color="auto" w:fill="auto"/>
          </w:tcPr>
          <w:p w14:paraId="49C22FA7" w14:textId="77777777" w:rsidR="00A92C20" w:rsidRPr="00DD6BFD" w:rsidRDefault="00A92C20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D697E1D" w14:textId="0890C34F" w:rsidR="00A92C20" w:rsidRPr="00426AE1" w:rsidRDefault="00A92C20" w:rsidP="00AD4811">
            <w:pPr>
              <w:pStyle w:val="MediumShading1-Accent11"/>
              <w:spacing w:before="60" w:after="60"/>
              <w:jc w:val="righ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>APOLOGIES</w:t>
            </w:r>
          </w:p>
        </w:tc>
        <w:tc>
          <w:tcPr>
            <w:tcW w:w="8602" w:type="dxa"/>
            <w:shd w:val="clear" w:color="auto" w:fill="auto"/>
          </w:tcPr>
          <w:p w14:paraId="03180A96" w14:textId="04E427DB" w:rsidR="00A92C20" w:rsidRPr="00426AE1" w:rsidRDefault="00DD6BFD" w:rsidP="00D55E25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Anna Locke, Maya Evans</w:t>
            </w:r>
            <w:r w:rsidR="001E1A6A">
              <w:rPr>
                <w:b w:val="0"/>
                <w:sz w:val="22"/>
                <w:szCs w:val="22"/>
              </w:rPr>
              <w:t>, Chris Petts</w:t>
            </w:r>
          </w:p>
        </w:tc>
      </w:tr>
      <w:tr w:rsidR="003E487B" w:rsidRPr="00426AE1" w14:paraId="0AF79352" w14:textId="77777777" w:rsidTr="00B848E9">
        <w:trPr>
          <w:trHeight w:val="318"/>
        </w:trPr>
        <w:tc>
          <w:tcPr>
            <w:tcW w:w="1444" w:type="dxa"/>
            <w:vMerge/>
            <w:shd w:val="clear" w:color="auto" w:fill="auto"/>
          </w:tcPr>
          <w:p w14:paraId="5281B36C" w14:textId="77777777" w:rsidR="00A92C20" w:rsidRPr="00426AE1" w:rsidRDefault="00A92C20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4CD2188" w14:textId="77777777" w:rsidR="00A92C20" w:rsidRPr="00426AE1" w:rsidRDefault="00A92C20" w:rsidP="00AD4811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26AE1">
              <w:rPr>
                <w:rFonts w:ascii="Arial" w:hAnsi="Arial" w:cs="Arial"/>
                <w:b/>
                <w:sz w:val="22"/>
                <w:szCs w:val="22"/>
                <w:lang w:val="en-US"/>
              </w:rPr>
              <w:t>PREVIOUS MINUTES</w:t>
            </w:r>
          </w:p>
        </w:tc>
        <w:tc>
          <w:tcPr>
            <w:tcW w:w="8602" w:type="dxa"/>
            <w:shd w:val="clear" w:color="auto" w:fill="auto"/>
          </w:tcPr>
          <w:p w14:paraId="5C8C3C71" w14:textId="5A5208C3" w:rsidR="00A92C20" w:rsidRPr="00426AE1" w:rsidRDefault="00A92C20" w:rsidP="00AD481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26AE1">
              <w:rPr>
                <w:rFonts w:ascii="Arial" w:hAnsi="Arial" w:cs="Arial"/>
                <w:sz w:val="22"/>
                <w:szCs w:val="22"/>
                <w:lang w:val="en-US"/>
              </w:rPr>
              <w:t>Approval of last minutes</w:t>
            </w:r>
            <w:r w:rsidR="008B1EDA">
              <w:rPr>
                <w:rFonts w:ascii="Arial" w:hAnsi="Arial" w:cs="Arial"/>
                <w:sz w:val="22"/>
                <w:szCs w:val="22"/>
                <w:lang w:val="en-US"/>
              </w:rPr>
              <w:t xml:space="preserve"> &amp;</w:t>
            </w:r>
            <w:r w:rsidRPr="00426AE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8B1EDA">
              <w:rPr>
                <w:rFonts w:ascii="Arial" w:hAnsi="Arial" w:cs="Arial"/>
                <w:sz w:val="22"/>
                <w:szCs w:val="22"/>
                <w:lang w:val="en-US"/>
              </w:rPr>
              <w:t>m</w:t>
            </w:r>
            <w:r w:rsidRPr="00426AE1">
              <w:rPr>
                <w:rFonts w:ascii="Arial" w:hAnsi="Arial" w:cs="Arial"/>
                <w:sz w:val="22"/>
                <w:szCs w:val="22"/>
                <w:lang w:val="en-US"/>
              </w:rPr>
              <w:t>atters arising</w:t>
            </w:r>
          </w:p>
        </w:tc>
      </w:tr>
      <w:tr w:rsidR="003E487B" w:rsidRPr="00426AE1" w14:paraId="58BA0F44" w14:textId="77777777" w:rsidTr="00B848E9">
        <w:trPr>
          <w:trHeight w:val="246"/>
        </w:trPr>
        <w:tc>
          <w:tcPr>
            <w:tcW w:w="1444" w:type="dxa"/>
            <w:vMerge w:val="restart"/>
            <w:shd w:val="clear" w:color="auto" w:fill="auto"/>
          </w:tcPr>
          <w:p w14:paraId="1BFEAFCC" w14:textId="5EDD1FB1" w:rsidR="00A92C20" w:rsidRPr="00426AE1" w:rsidRDefault="00DD6BFD" w:rsidP="00A805C3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="00F51CDB">
              <w:rPr>
                <w:b w:val="0"/>
                <w:sz w:val="22"/>
                <w:szCs w:val="22"/>
              </w:rPr>
              <w:t>(</w:t>
            </w:r>
            <w:r w:rsidR="008B1EDA">
              <w:rPr>
                <w:b w:val="0"/>
                <w:sz w:val="22"/>
                <w:szCs w:val="22"/>
              </w:rPr>
              <w:t>40</w:t>
            </w:r>
            <w:r w:rsidR="00A92C20" w:rsidRPr="00426AE1">
              <w:rPr>
                <w:b w:val="0"/>
                <w:sz w:val="22"/>
                <w:szCs w:val="22"/>
              </w:rPr>
              <w:t xml:space="preserve"> mins) </w:t>
            </w:r>
          </w:p>
        </w:tc>
        <w:tc>
          <w:tcPr>
            <w:tcW w:w="3544" w:type="dxa"/>
            <w:shd w:val="clear" w:color="auto" w:fill="auto"/>
          </w:tcPr>
          <w:p w14:paraId="14AAEE18" w14:textId="77777777" w:rsidR="00A92C20" w:rsidRPr="00426AE1" w:rsidRDefault="00A92C20" w:rsidP="00AD4811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26AE1">
              <w:rPr>
                <w:rFonts w:ascii="Arial" w:hAnsi="Arial" w:cs="Arial"/>
                <w:b/>
                <w:sz w:val="22"/>
                <w:szCs w:val="22"/>
                <w:lang w:val="en-US"/>
              </w:rPr>
              <w:t>EVENTS</w:t>
            </w:r>
          </w:p>
        </w:tc>
        <w:tc>
          <w:tcPr>
            <w:tcW w:w="8602" w:type="dxa"/>
            <w:shd w:val="clear" w:color="auto" w:fill="auto"/>
          </w:tcPr>
          <w:p w14:paraId="7C7CBF0B" w14:textId="77777777" w:rsidR="00A92C20" w:rsidRPr="00426AE1" w:rsidRDefault="00A92C20" w:rsidP="00D55E25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82B50" w:rsidRPr="00426AE1" w14:paraId="229D8405" w14:textId="77777777" w:rsidTr="00B848E9">
        <w:trPr>
          <w:trHeight w:val="246"/>
        </w:trPr>
        <w:tc>
          <w:tcPr>
            <w:tcW w:w="1444" w:type="dxa"/>
            <w:vMerge/>
            <w:shd w:val="clear" w:color="auto" w:fill="auto"/>
          </w:tcPr>
          <w:p w14:paraId="61AB21E2" w14:textId="77777777" w:rsidR="00482B50" w:rsidRDefault="00482B50" w:rsidP="00A805C3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D3FD275" w14:textId="128D6310" w:rsidR="00482B50" w:rsidRPr="00482B50" w:rsidRDefault="00482B50" w:rsidP="00482B50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Training courses available</w:t>
            </w:r>
          </w:p>
        </w:tc>
        <w:tc>
          <w:tcPr>
            <w:tcW w:w="8602" w:type="dxa"/>
            <w:shd w:val="clear" w:color="auto" w:fill="auto"/>
          </w:tcPr>
          <w:p w14:paraId="5FB1234E" w14:textId="76B2B324" w:rsidR="00482B50" w:rsidRDefault="00482B50" w:rsidP="00D55E25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bookmarkStart w:id="0" w:name="_Hlk29234531"/>
            <w:r>
              <w:rPr>
                <w:rFonts w:ascii="Arial" w:hAnsi="Arial" w:cs="Arial"/>
                <w:sz w:val="22"/>
                <w:szCs w:val="22"/>
                <w:lang w:val="en-US"/>
              </w:rPr>
              <w:t>Asset-Based Community Development (18</w:t>
            </w:r>
            <w:r w:rsidRPr="00482B50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-19</w:t>
            </w:r>
            <w:r w:rsidRPr="00482B50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Feb) &amp; The Art of Community </w:t>
            </w:r>
            <w:r w:rsidR="003A0150">
              <w:rPr>
                <w:rFonts w:ascii="Arial" w:hAnsi="Arial" w:cs="Arial"/>
                <w:sz w:val="22"/>
                <w:szCs w:val="22"/>
                <w:lang w:val="en-US"/>
              </w:rPr>
              <w:t>Organi</w:t>
            </w:r>
            <w:r w:rsidR="00EF74DA">
              <w:rPr>
                <w:rFonts w:ascii="Arial" w:hAnsi="Arial" w:cs="Arial"/>
                <w:sz w:val="22"/>
                <w:szCs w:val="22"/>
                <w:lang w:val="en-US"/>
              </w:rPr>
              <w:t>z</w:t>
            </w:r>
            <w:r w:rsidR="003A0150">
              <w:rPr>
                <w:rFonts w:ascii="Arial" w:hAnsi="Arial" w:cs="Arial"/>
                <w:sz w:val="22"/>
                <w:szCs w:val="22"/>
                <w:lang w:val="en-US"/>
              </w:rPr>
              <w:t>ing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r w:rsidR="00C740D2">
              <w:rPr>
                <w:rFonts w:ascii="Arial" w:hAnsi="Arial" w:cs="Arial"/>
                <w:sz w:val="22"/>
                <w:szCs w:val="22"/>
                <w:lang w:val="en-US"/>
              </w:rPr>
              <w:t xml:space="preserve">4 weekends in Feb - </w:t>
            </w:r>
            <w:hyperlink r:id="rId5" w:history="1">
              <w:r w:rsidR="00C740D2">
                <w:rPr>
                  <w:rStyle w:val="Hyperlink"/>
                </w:rPr>
                <w:t>https://www.heartofhastings.org.uk/training</w:t>
              </w:r>
            </w:hyperlink>
            <w:bookmarkEnd w:id="0"/>
            <w:r>
              <w:rPr>
                <w:rFonts w:ascii="Arial" w:hAnsi="Arial" w:cs="Arial"/>
                <w:sz w:val="22"/>
                <w:szCs w:val="22"/>
                <w:lang w:val="en-US"/>
              </w:rPr>
              <w:t>).</w:t>
            </w:r>
          </w:p>
          <w:p w14:paraId="1479E045" w14:textId="34A98A17" w:rsidR="00482B50" w:rsidRPr="00426AE1" w:rsidRDefault="00482B50" w:rsidP="00D55E25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TTH and SOS members should be informed via a mailing – to be added to the next Newsletter</w:t>
            </w:r>
          </w:p>
        </w:tc>
      </w:tr>
      <w:tr w:rsidR="00CB35CD" w:rsidRPr="00426AE1" w14:paraId="3E4E838E" w14:textId="77777777" w:rsidTr="00B848E9">
        <w:tc>
          <w:tcPr>
            <w:tcW w:w="1444" w:type="dxa"/>
            <w:vMerge/>
            <w:shd w:val="clear" w:color="auto" w:fill="auto"/>
          </w:tcPr>
          <w:p w14:paraId="1868FDFD" w14:textId="77777777" w:rsidR="00CB35CD" w:rsidRPr="00426AE1" w:rsidRDefault="00CB35CD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EE47F92" w14:textId="714C4F66" w:rsidR="00CB35CD" w:rsidRDefault="00CB35CD" w:rsidP="008B1ED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TTH “</w:t>
            </w:r>
            <w:r w:rsidR="00E73CD1">
              <w:rPr>
                <w:b w:val="0"/>
                <w:sz w:val="22"/>
                <w:szCs w:val="22"/>
              </w:rPr>
              <w:t>Action</w:t>
            </w:r>
            <w:r>
              <w:rPr>
                <w:b w:val="0"/>
                <w:sz w:val="22"/>
                <w:szCs w:val="22"/>
              </w:rPr>
              <w:t>” Meeting</w:t>
            </w:r>
          </w:p>
        </w:tc>
        <w:tc>
          <w:tcPr>
            <w:tcW w:w="8602" w:type="dxa"/>
            <w:shd w:val="clear" w:color="auto" w:fill="auto"/>
          </w:tcPr>
          <w:p w14:paraId="4548805E" w14:textId="77777777" w:rsidR="00CB35CD" w:rsidRDefault="00E73CD1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Planning meeting on </w:t>
            </w:r>
            <w:r w:rsidRPr="00AE1F19">
              <w:rPr>
                <w:b w:val="0"/>
                <w:sz w:val="22"/>
                <w:szCs w:val="22"/>
                <w:highlight w:val="cyan"/>
                <w:lang w:val="en-GB"/>
              </w:rPr>
              <w:t>Wednesday 8</w:t>
            </w:r>
            <w:r w:rsidRPr="00AE1F19">
              <w:rPr>
                <w:b w:val="0"/>
                <w:sz w:val="22"/>
                <w:szCs w:val="22"/>
                <w:highlight w:val="cyan"/>
                <w:vertAlign w:val="superscript"/>
                <w:lang w:val="en-GB"/>
              </w:rPr>
              <w:t>th</w:t>
            </w:r>
            <w:r>
              <w:rPr>
                <w:b w:val="0"/>
                <w:sz w:val="22"/>
                <w:szCs w:val="22"/>
                <w:lang w:val="en-GB"/>
              </w:rPr>
              <w:t xml:space="preserve"> </w:t>
            </w:r>
          </w:p>
          <w:p w14:paraId="2E483668" w14:textId="77777777" w:rsidR="00482B50" w:rsidRDefault="00482B50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AE1F19">
              <w:rPr>
                <w:b w:val="0"/>
                <w:sz w:val="22"/>
                <w:szCs w:val="22"/>
                <w:highlight w:val="cyan"/>
                <w:lang w:val="en-GB"/>
              </w:rPr>
              <w:t>Meeting on 1</w:t>
            </w:r>
            <w:r w:rsidRPr="00AE1F19">
              <w:rPr>
                <w:b w:val="0"/>
                <w:sz w:val="22"/>
                <w:szCs w:val="22"/>
                <w:highlight w:val="cyan"/>
                <w:vertAlign w:val="superscript"/>
                <w:lang w:val="en-GB"/>
              </w:rPr>
              <w:t>st</w:t>
            </w:r>
            <w:r w:rsidRPr="00AE1F19">
              <w:rPr>
                <w:b w:val="0"/>
                <w:sz w:val="22"/>
                <w:szCs w:val="22"/>
                <w:highlight w:val="cyan"/>
                <w:lang w:val="en-GB"/>
              </w:rPr>
              <w:t xml:space="preserve"> Feb (10-13h)</w:t>
            </w:r>
          </w:p>
          <w:p w14:paraId="5726EAF4" w14:textId="5F156087" w:rsidR="00C740D2" w:rsidRDefault="00C740D2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Julia’s suggestion: TTH to invite all the other groups that participated in the bid to the ACTION DAY and act as </w:t>
            </w:r>
            <w:r w:rsidR="003A0150">
              <w:rPr>
                <w:b w:val="0"/>
                <w:sz w:val="22"/>
                <w:szCs w:val="22"/>
              </w:rPr>
              <w:t xml:space="preserve">and “enabling” </w:t>
            </w:r>
            <w:r>
              <w:rPr>
                <w:b w:val="0"/>
                <w:sz w:val="22"/>
                <w:szCs w:val="22"/>
              </w:rPr>
              <w:t>hub of the network. Sarah’s cautions again taking on a big coordinating work.</w:t>
            </w:r>
            <w:r w:rsidR="003A0150">
              <w:rPr>
                <w:b w:val="0"/>
                <w:sz w:val="22"/>
                <w:szCs w:val="22"/>
              </w:rPr>
              <w:t xml:space="preserve"> If we go down this route we should try to put a bid in to fund a paid role for </w:t>
            </w:r>
            <w:proofErr w:type="gramStart"/>
            <w:r w:rsidR="003A0150">
              <w:rPr>
                <w:b w:val="0"/>
                <w:sz w:val="22"/>
                <w:szCs w:val="22"/>
              </w:rPr>
              <w:t>this ?</w:t>
            </w:r>
            <w:proofErr w:type="gramEnd"/>
            <w:r w:rsidR="003A0150">
              <w:rPr>
                <w:b w:val="0"/>
                <w:sz w:val="22"/>
                <w:szCs w:val="22"/>
              </w:rPr>
              <w:t xml:space="preserve"> </w:t>
            </w:r>
          </w:p>
          <w:p w14:paraId="6EFEC167" w14:textId="668E1D0D" w:rsidR="00C740D2" w:rsidRPr="00426AE1" w:rsidRDefault="00C740D2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</w:rPr>
              <w:t>Sherry: we aim to create “working groups” where there is a clear focus on specific tasks, so that any duplicate effort between different groups is eliminated</w:t>
            </w:r>
          </w:p>
        </w:tc>
      </w:tr>
      <w:tr w:rsidR="00EF74DA" w:rsidRPr="00426AE1" w14:paraId="17A6C159" w14:textId="77777777" w:rsidTr="00B848E9">
        <w:tc>
          <w:tcPr>
            <w:tcW w:w="1444" w:type="dxa"/>
            <w:vMerge/>
            <w:shd w:val="clear" w:color="auto" w:fill="auto"/>
          </w:tcPr>
          <w:p w14:paraId="5EB0ED1F" w14:textId="77777777" w:rsidR="00EF74DA" w:rsidRPr="00426AE1" w:rsidRDefault="00EF74DA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485A883" w14:textId="77777777" w:rsidR="00EF74DA" w:rsidRDefault="00EF74DA" w:rsidP="008B1ED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8602" w:type="dxa"/>
            <w:shd w:val="clear" w:color="auto" w:fill="auto"/>
          </w:tcPr>
          <w:p w14:paraId="569E72CB" w14:textId="756358DD" w:rsidR="00EF74DA" w:rsidRDefault="00EF74DA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A separate event can be organised (</w:t>
            </w:r>
            <w:proofErr w:type="spellStart"/>
            <w:r>
              <w:rPr>
                <w:b w:val="0"/>
                <w:sz w:val="22"/>
                <w:szCs w:val="22"/>
                <w:lang w:val="en-GB"/>
              </w:rPr>
              <w:t>eg</w:t>
            </w:r>
            <w:proofErr w:type="spellEnd"/>
            <w:r>
              <w:rPr>
                <w:b w:val="0"/>
                <w:sz w:val="22"/>
                <w:szCs w:val="22"/>
                <w:lang w:val="en-GB"/>
              </w:rPr>
              <w:t xml:space="preserve"> in the Stade), with some funding that ESC got for Green Hub / Asset Mapping</w:t>
            </w:r>
          </w:p>
        </w:tc>
      </w:tr>
      <w:tr w:rsidR="00E73CD1" w:rsidRPr="00426AE1" w14:paraId="1C390B05" w14:textId="77777777" w:rsidTr="00B848E9">
        <w:tc>
          <w:tcPr>
            <w:tcW w:w="1444" w:type="dxa"/>
            <w:vMerge/>
            <w:shd w:val="clear" w:color="auto" w:fill="auto"/>
          </w:tcPr>
          <w:p w14:paraId="1E780CBD" w14:textId="77777777" w:rsidR="00E73CD1" w:rsidRPr="00426AE1" w:rsidRDefault="00E73CD1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E8D7C82" w14:textId="2AEB6F0F" w:rsidR="00E73CD1" w:rsidRDefault="00E73CD1" w:rsidP="008B1ED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SECA Update</w:t>
            </w:r>
          </w:p>
        </w:tc>
        <w:tc>
          <w:tcPr>
            <w:tcW w:w="8602" w:type="dxa"/>
            <w:shd w:val="clear" w:color="auto" w:fill="auto"/>
          </w:tcPr>
          <w:p w14:paraId="14EE7CDE" w14:textId="47FAA59C" w:rsidR="00E73CD1" w:rsidRDefault="00C740D2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AE1F19">
              <w:rPr>
                <w:b w:val="0"/>
                <w:sz w:val="22"/>
                <w:szCs w:val="22"/>
                <w:highlight w:val="cyan"/>
                <w:lang w:val="en-GB"/>
              </w:rPr>
              <w:t>Meeting on 11</w:t>
            </w:r>
            <w:r w:rsidRPr="00AE1F19">
              <w:rPr>
                <w:b w:val="0"/>
                <w:sz w:val="22"/>
                <w:szCs w:val="22"/>
                <w:highlight w:val="cyan"/>
                <w:vertAlign w:val="superscript"/>
                <w:lang w:val="en-GB"/>
              </w:rPr>
              <w:t>th</w:t>
            </w:r>
            <w:r w:rsidRPr="00AE1F19">
              <w:rPr>
                <w:b w:val="0"/>
                <w:sz w:val="22"/>
                <w:szCs w:val="22"/>
                <w:highlight w:val="cyan"/>
                <w:lang w:val="en-GB"/>
              </w:rPr>
              <w:t xml:space="preserve"> January</w:t>
            </w:r>
            <w:r>
              <w:rPr>
                <w:b w:val="0"/>
                <w:sz w:val="22"/>
                <w:szCs w:val="22"/>
                <w:lang w:val="en-GB"/>
              </w:rPr>
              <w:t xml:space="preserve"> – Sherry to join</w:t>
            </w:r>
            <w:r w:rsidR="00EF74DA">
              <w:rPr>
                <w:b w:val="0"/>
                <w:sz w:val="22"/>
                <w:szCs w:val="22"/>
                <w:lang w:val="en-GB"/>
              </w:rPr>
              <w:t>, and TTH to pay her train fare</w:t>
            </w:r>
          </w:p>
        </w:tc>
      </w:tr>
      <w:tr w:rsidR="00CB35CD" w:rsidRPr="00426AE1" w14:paraId="501DD6E5" w14:textId="77777777" w:rsidTr="00B848E9">
        <w:tc>
          <w:tcPr>
            <w:tcW w:w="1444" w:type="dxa"/>
            <w:vMerge/>
            <w:shd w:val="clear" w:color="auto" w:fill="auto"/>
          </w:tcPr>
          <w:p w14:paraId="53692651" w14:textId="77777777" w:rsidR="00CB35CD" w:rsidRPr="00426AE1" w:rsidRDefault="00CB35CD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3EFD7DB" w14:textId="573DBCB6" w:rsidR="00CB35CD" w:rsidRPr="00AD4811" w:rsidRDefault="00CB35CD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SOS 2019 Debrief &amp; Next Steps</w:t>
            </w:r>
          </w:p>
        </w:tc>
        <w:tc>
          <w:tcPr>
            <w:tcW w:w="8602" w:type="dxa"/>
            <w:shd w:val="clear" w:color="auto" w:fill="auto"/>
          </w:tcPr>
          <w:p w14:paraId="2338ABA6" w14:textId="64D8A152" w:rsidR="00CB35CD" w:rsidRPr="00426AE1" w:rsidRDefault="00EF74DA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Sarah, Sherry, Ursula, Kate and Hannah to meet separately to discuss the evaluation</w:t>
            </w:r>
          </w:p>
        </w:tc>
      </w:tr>
      <w:tr w:rsidR="00CB35CD" w:rsidRPr="00426AE1" w14:paraId="06B747A0" w14:textId="77777777" w:rsidTr="00B848E9">
        <w:tc>
          <w:tcPr>
            <w:tcW w:w="1444" w:type="dxa"/>
            <w:vMerge/>
            <w:shd w:val="clear" w:color="auto" w:fill="auto"/>
          </w:tcPr>
          <w:p w14:paraId="23128359" w14:textId="77777777" w:rsidR="00CB35CD" w:rsidRPr="00426AE1" w:rsidRDefault="00CB35CD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845A575" w14:textId="49B8C220" w:rsidR="00CB35CD" w:rsidRDefault="00CB35CD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Mosaic Plaque</w:t>
            </w:r>
          </w:p>
        </w:tc>
        <w:tc>
          <w:tcPr>
            <w:tcW w:w="8602" w:type="dxa"/>
            <w:shd w:val="clear" w:color="auto" w:fill="auto"/>
          </w:tcPr>
          <w:p w14:paraId="42E92EDA" w14:textId="2F6D73A6" w:rsidR="00CB35CD" w:rsidRPr="00426AE1" w:rsidRDefault="00B848E9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Progress update</w:t>
            </w:r>
            <w:r w:rsidR="00657D81">
              <w:rPr>
                <w:b w:val="0"/>
                <w:sz w:val="22"/>
                <w:szCs w:val="22"/>
              </w:rPr>
              <w:t xml:space="preserve"> – plaque installed before Xmas</w:t>
            </w:r>
          </w:p>
        </w:tc>
      </w:tr>
      <w:tr w:rsidR="00046F6E" w:rsidRPr="00426AE1" w14:paraId="3E7C10F5" w14:textId="77777777" w:rsidTr="00B848E9">
        <w:tc>
          <w:tcPr>
            <w:tcW w:w="1444" w:type="dxa"/>
            <w:vMerge/>
            <w:shd w:val="clear" w:color="auto" w:fill="auto"/>
          </w:tcPr>
          <w:p w14:paraId="13BC34A8" w14:textId="77777777" w:rsidR="00046F6E" w:rsidRPr="00426AE1" w:rsidRDefault="00046F6E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63CC063" w14:textId="2F039A62" w:rsidR="00046F6E" w:rsidRDefault="00046F6E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WSQ Front - Planters</w:t>
            </w:r>
          </w:p>
        </w:tc>
        <w:tc>
          <w:tcPr>
            <w:tcW w:w="8602" w:type="dxa"/>
            <w:shd w:val="clear" w:color="auto" w:fill="auto"/>
          </w:tcPr>
          <w:p w14:paraId="53AD6803" w14:textId="397A4EBE" w:rsidR="00046F6E" w:rsidRDefault="00046F6E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Owner of the hat shop is complaining about cars parked there when it’s not allowed. Putting some plant containers and/or bike locking supports – to be discussed at the next garden meeting. </w:t>
            </w:r>
          </w:p>
        </w:tc>
      </w:tr>
      <w:tr w:rsidR="00DD6BFD" w:rsidRPr="00426AE1" w14:paraId="7DA3657D" w14:textId="77777777" w:rsidTr="00B848E9">
        <w:tc>
          <w:tcPr>
            <w:tcW w:w="1444" w:type="dxa"/>
            <w:vMerge/>
            <w:shd w:val="clear" w:color="auto" w:fill="auto"/>
          </w:tcPr>
          <w:p w14:paraId="4EDC2316" w14:textId="77777777" w:rsidR="00DD6BFD" w:rsidRPr="00426AE1" w:rsidRDefault="00DD6BFD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E3AEE70" w14:textId="64E537A4" w:rsidR="00DD6BFD" w:rsidRDefault="00DD6BFD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National Lottery </w:t>
            </w:r>
            <w:r w:rsidR="00C740D2">
              <w:rPr>
                <w:b w:val="0"/>
                <w:sz w:val="22"/>
                <w:szCs w:val="22"/>
              </w:rPr>
              <w:t xml:space="preserve">Climate </w:t>
            </w:r>
            <w:r>
              <w:rPr>
                <w:b w:val="0"/>
                <w:sz w:val="22"/>
                <w:szCs w:val="22"/>
              </w:rPr>
              <w:t>Action Fund</w:t>
            </w:r>
          </w:p>
        </w:tc>
        <w:tc>
          <w:tcPr>
            <w:tcW w:w="8602" w:type="dxa"/>
            <w:shd w:val="clear" w:color="auto" w:fill="auto"/>
          </w:tcPr>
          <w:p w14:paraId="214EA7AD" w14:textId="6019FACA" w:rsidR="00C740D2" w:rsidRDefault="00C740D2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Result of the first bid on 21</w:t>
            </w:r>
            <w:r w:rsidRPr="00C740D2">
              <w:rPr>
                <w:b w:val="0"/>
                <w:sz w:val="22"/>
                <w:szCs w:val="22"/>
                <w:vertAlign w:val="superscript"/>
              </w:rPr>
              <w:t>st</w:t>
            </w:r>
            <w:r>
              <w:rPr>
                <w:b w:val="0"/>
                <w:sz w:val="22"/>
                <w:szCs w:val="22"/>
              </w:rPr>
              <w:t xml:space="preserve"> Jan</w:t>
            </w:r>
          </w:p>
          <w:p w14:paraId="65DA2AA8" w14:textId="019A7D23" w:rsidR="00DD6BFD" w:rsidRDefault="00DD6BFD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DD6BFD" w:rsidRPr="00426AE1" w14:paraId="63A915DE" w14:textId="77777777" w:rsidTr="00B848E9">
        <w:tc>
          <w:tcPr>
            <w:tcW w:w="1444" w:type="dxa"/>
            <w:vMerge/>
            <w:shd w:val="clear" w:color="auto" w:fill="auto"/>
          </w:tcPr>
          <w:p w14:paraId="6C2A66BF" w14:textId="77777777" w:rsidR="00DD6BFD" w:rsidRPr="00426AE1" w:rsidRDefault="00DD6BFD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1B48C66" w14:textId="150CC34D" w:rsidR="00DD6BFD" w:rsidRPr="00DD6BFD" w:rsidRDefault="001F7700" w:rsidP="00DD6BFD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Green </w:t>
            </w:r>
            <w:r w:rsidR="00DD6BFD">
              <w:rPr>
                <w:rFonts w:ascii="Arial" w:hAnsi="Arial" w:cs="Arial"/>
                <w:bCs/>
                <w:sz w:val="22"/>
                <w:szCs w:val="22"/>
                <w:lang w:val="en-US"/>
              </w:rPr>
              <w:t>Hub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/ Space to Connect</w:t>
            </w:r>
          </w:p>
        </w:tc>
        <w:tc>
          <w:tcPr>
            <w:tcW w:w="8602" w:type="dxa"/>
            <w:shd w:val="clear" w:color="auto" w:fill="auto"/>
          </w:tcPr>
          <w:p w14:paraId="767AE4D1" w14:textId="1CD9AC86" w:rsidR="00DD6BFD" w:rsidRDefault="001F7700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ESC got some funding to explore the idea of having a building to be used as a hub for green groups</w:t>
            </w:r>
            <w:r w:rsidR="00D610AE">
              <w:rPr>
                <w:b w:val="0"/>
                <w:sz w:val="22"/>
                <w:szCs w:val="22"/>
              </w:rPr>
              <w:t xml:space="preserve">. </w:t>
            </w:r>
          </w:p>
        </w:tc>
      </w:tr>
      <w:tr w:rsidR="00DD6BFD" w:rsidRPr="00426AE1" w14:paraId="3A7AAEF5" w14:textId="77777777" w:rsidTr="00B848E9">
        <w:tc>
          <w:tcPr>
            <w:tcW w:w="1444" w:type="dxa"/>
            <w:vMerge/>
            <w:shd w:val="clear" w:color="auto" w:fill="auto"/>
          </w:tcPr>
          <w:p w14:paraId="6E40CCFD" w14:textId="77777777" w:rsidR="00DD6BFD" w:rsidRPr="00426AE1" w:rsidRDefault="00DD6BFD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704E91D" w14:textId="468AC2CE" w:rsidR="00DD6BFD" w:rsidRDefault="00DD6BFD" w:rsidP="00DD6BFD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DD6BFD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Land </w:t>
            </w:r>
            <w:proofErr w:type="gramStart"/>
            <w:r w:rsidRPr="00DD6BFD">
              <w:rPr>
                <w:rFonts w:ascii="Arial" w:hAnsi="Arial" w:cs="Arial"/>
                <w:bCs/>
                <w:sz w:val="22"/>
                <w:szCs w:val="22"/>
                <w:lang w:val="en-US"/>
              </w:rPr>
              <w:t>For</w:t>
            </w:r>
            <w:proofErr w:type="gramEnd"/>
            <w:r w:rsidR="00C740D2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T</w:t>
            </w:r>
            <w:r w:rsidRPr="00DD6BFD">
              <w:rPr>
                <w:rFonts w:ascii="Arial" w:hAnsi="Arial" w:cs="Arial"/>
                <w:bCs/>
                <w:sz w:val="22"/>
                <w:szCs w:val="22"/>
                <w:lang w:val="en-US"/>
              </w:rPr>
              <w:t>re</w:t>
            </w:r>
            <w:r w:rsidR="00C740D2">
              <w:rPr>
                <w:rFonts w:ascii="Arial" w:hAnsi="Arial" w:cs="Arial"/>
                <w:bCs/>
                <w:sz w:val="22"/>
                <w:szCs w:val="22"/>
                <w:lang w:val="en-US"/>
              </w:rPr>
              <w:t>e</w:t>
            </w:r>
            <w:r w:rsidRPr="00DD6BFD">
              <w:rPr>
                <w:rFonts w:ascii="Arial" w:hAnsi="Arial" w:cs="Arial"/>
                <w:bCs/>
                <w:sz w:val="22"/>
                <w:szCs w:val="22"/>
                <w:lang w:val="en-US"/>
              </w:rPr>
              <w:t>s</w:t>
            </w:r>
          </w:p>
        </w:tc>
        <w:tc>
          <w:tcPr>
            <w:tcW w:w="8602" w:type="dxa"/>
            <w:shd w:val="clear" w:color="auto" w:fill="auto"/>
          </w:tcPr>
          <w:p w14:paraId="52819C1C" w14:textId="77777777" w:rsidR="00DD6BFD" w:rsidRDefault="00D610AE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Ken has identified a suitable </w:t>
            </w:r>
            <w:proofErr w:type="gramStart"/>
            <w:r>
              <w:rPr>
                <w:b w:val="0"/>
                <w:sz w:val="22"/>
                <w:szCs w:val="22"/>
              </w:rPr>
              <w:t>land, but</w:t>
            </w:r>
            <w:proofErr w:type="gramEnd"/>
            <w:r>
              <w:rPr>
                <w:b w:val="0"/>
                <w:sz w:val="22"/>
                <w:szCs w:val="22"/>
              </w:rPr>
              <w:t xml:space="preserve"> needs additional funding</w:t>
            </w:r>
            <w:r w:rsidR="00083DA2">
              <w:rPr>
                <w:b w:val="0"/>
                <w:sz w:val="22"/>
                <w:szCs w:val="22"/>
              </w:rPr>
              <w:t>.</w:t>
            </w:r>
          </w:p>
          <w:p w14:paraId="226FEA42" w14:textId="6B2284C9" w:rsidR="00083DA2" w:rsidRDefault="00083DA2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Meeting on Thursday 9</w:t>
            </w:r>
            <w:r w:rsidRPr="00083DA2">
              <w:rPr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b w:val="0"/>
                <w:sz w:val="22"/>
                <w:szCs w:val="22"/>
              </w:rPr>
              <w:t xml:space="preserve"> Jan at the bad of WRH</w:t>
            </w:r>
          </w:p>
        </w:tc>
      </w:tr>
      <w:tr w:rsidR="001E1A6A" w:rsidRPr="00426AE1" w14:paraId="5BDE7169" w14:textId="77777777" w:rsidTr="00B848E9">
        <w:tc>
          <w:tcPr>
            <w:tcW w:w="1444" w:type="dxa"/>
            <w:vMerge/>
            <w:shd w:val="clear" w:color="auto" w:fill="auto"/>
          </w:tcPr>
          <w:p w14:paraId="444F57F5" w14:textId="77777777" w:rsidR="001E1A6A" w:rsidRPr="00426AE1" w:rsidRDefault="001E1A6A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2EE3C54" w14:textId="21C52B3A" w:rsidR="001E1A6A" w:rsidRPr="00DD6BFD" w:rsidRDefault="001E1A6A" w:rsidP="00DD6BFD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Living Streets</w:t>
            </w:r>
          </w:p>
        </w:tc>
        <w:tc>
          <w:tcPr>
            <w:tcW w:w="8602" w:type="dxa"/>
            <w:shd w:val="clear" w:color="auto" w:fill="auto"/>
          </w:tcPr>
          <w:p w14:paraId="70290CC4" w14:textId="035D555B" w:rsidR="001E1A6A" w:rsidRDefault="001E1A6A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Used to be called the Pedestrian Association, aiming to get people to walk more</w:t>
            </w:r>
          </w:p>
          <w:p w14:paraId="788D32B0" w14:textId="4508E51B" w:rsidR="001E1A6A" w:rsidRDefault="001E1A6A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 w:rsidRPr="00AE1F19">
              <w:rPr>
                <w:b w:val="0"/>
                <w:sz w:val="22"/>
                <w:szCs w:val="22"/>
                <w:highlight w:val="cyan"/>
              </w:rPr>
              <w:t>25</w:t>
            </w:r>
            <w:r w:rsidRPr="00AE1F19">
              <w:rPr>
                <w:b w:val="0"/>
                <w:sz w:val="22"/>
                <w:szCs w:val="22"/>
                <w:highlight w:val="cyan"/>
                <w:vertAlign w:val="superscript"/>
              </w:rPr>
              <w:t>th</w:t>
            </w:r>
            <w:r w:rsidRPr="00AE1F19">
              <w:rPr>
                <w:b w:val="0"/>
                <w:sz w:val="22"/>
                <w:szCs w:val="22"/>
                <w:highlight w:val="cyan"/>
              </w:rPr>
              <w:t xml:space="preserve"> Jan – launch event</w:t>
            </w:r>
            <w:r>
              <w:rPr>
                <w:b w:val="0"/>
                <w:sz w:val="22"/>
                <w:szCs w:val="22"/>
              </w:rPr>
              <w:t xml:space="preserve">, to bring all kinds of related groups together and raise relevant issues. Eleanor is seconded to the Council to promote </w:t>
            </w:r>
            <w:proofErr w:type="gramStart"/>
            <w:r>
              <w:rPr>
                <w:b w:val="0"/>
                <w:sz w:val="22"/>
                <w:szCs w:val="22"/>
              </w:rPr>
              <w:t>walking, and</w:t>
            </w:r>
            <w:proofErr w:type="gramEnd"/>
            <w:r>
              <w:rPr>
                <w:b w:val="0"/>
                <w:sz w:val="22"/>
                <w:szCs w:val="22"/>
              </w:rPr>
              <w:t xml:space="preserve"> runs street audits </w:t>
            </w:r>
            <w:r w:rsidRPr="001E1A6A">
              <w:rPr>
                <w:b w:val="0"/>
                <w:sz w:val="22"/>
                <w:szCs w:val="22"/>
              </w:rPr>
              <w:t>(see email from Eleanor – 26Nov)</w:t>
            </w:r>
            <w:r>
              <w:rPr>
                <w:b w:val="0"/>
                <w:sz w:val="22"/>
                <w:szCs w:val="22"/>
              </w:rPr>
              <w:t>. Aim is to have very focused campaigns (</w:t>
            </w:r>
            <w:proofErr w:type="spellStart"/>
            <w:r>
              <w:rPr>
                <w:b w:val="0"/>
                <w:sz w:val="22"/>
                <w:szCs w:val="22"/>
              </w:rPr>
              <w:t>eg</w:t>
            </w:r>
            <w:proofErr w:type="spellEnd"/>
            <w:r>
              <w:rPr>
                <w:b w:val="0"/>
                <w:sz w:val="22"/>
                <w:szCs w:val="22"/>
              </w:rPr>
              <w:t xml:space="preserve"> on new zebra crossings, 20mph speed limits </w:t>
            </w:r>
            <w:proofErr w:type="spellStart"/>
            <w:r>
              <w:rPr>
                <w:b w:val="0"/>
                <w:sz w:val="22"/>
                <w:szCs w:val="22"/>
              </w:rPr>
              <w:t>etc</w:t>
            </w:r>
            <w:proofErr w:type="spellEnd"/>
            <w:r>
              <w:rPr>
                <w:b w:val="0"/>
                <w:sz w:val="22"/>
                <w:szCs w:val="22"/>
              </w:rPr>
              <w:t>…)</w:t>
            </w:r>
          </w:p>
        </w:tc>
      </w:tr>
      <w:tr w:rsidR="007A76DA" w:rsidRPr="00426AE1" w14:paraId="6B443ECF" w14:textId="77777777" w:rsidTr="00B848E9">
        <w:tc>
          <w:tcPr>
            <w:tcW w:w="1444" w:type="dxa"/>
            <w:vMerge/>
            <w:shd w:val="clear" w:color="auto" w:fill="auto"/>
          </w:tcPr>
          <w:p w14:paraId="355F6867" w14:textId="77777777" w:rsidR="007A76DA" w:rsidRPr="00426AE1" w:rsidRDefault="007A76DA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834FEAD" w14:textId="47E4E7CA" w:rsidR="007A76DA" w:rsidRDefault="007A76DA" w:rsidP="00DD6BFD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Car free day 2020</w:t>
            </w:r>
          </w:p>
        </w:tc>
        <w:tc>
          <w:tcPr>
            <w:tcW w:w="8602" w:type="dxa"/>
            <w:shd w:val="clear" w:color="auto" w:fill="auto"/>
          </w:tcPr>
          <w:p w14:paraId="141B02B9" w14:textId="7043EAF3" w:rsidR="007A76DA" w:rsidRDefault="007A76DA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We need to find somebody to take over the organization. </w:t>
            </w:r>
            <w:r w:rsidRPr="00AE1F19">
              <w:rPr>
                <w:b w:val="0"/>
                <w:sz w:val="22"/>
                <w:szCs w:val="22"/>
                <w:highlight w:val="green"/>
              </w:rPr>
              <w:t>Sarah</w:t>
            </w:r>
            <w:r>
              <w:rPr>
                <w:b w:val="0"/>
                <w:sz w:val="22"/>
                <w:szCs w:val="22"/>
              </w:rPr>
              <w:t xml:space="preserve"> to email the volunteers from 2019 CFD</w:t>
            </w:r>
          </w:p>
        </w:tc>
      </w:tr>
      <w:tr w:rsidR="007A76DA" w:rsidRPr="00426AE1" w14:paraId="7DE93A4A" w14:textId="77777777" w:rsidTr="00B848E9">
        <w:tc>
          <w:tcPr>
            <w:tcW w:w="1444" w:type="dxa"/>
            <w:vMerge/>
            <w:shd w:val="clear" w:color="auto" w:fill="auto"/>
          </w:tcPr>
          <w:p w14:paraId="1084AEA5" w14:textId="77777777" w:rsidR="007A76DA" w:rsidRPr="00426AE1" w:rsidRDefault="007A76DA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D2CA690" w14:textId="01797B43" w:rsidR="007A76DA" w:rsidRDefault="007A76DA" w:rsidP="00DD6BFD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Green Directory</w:t>
            </w:r>
          </w:p>
        </w:tc>
        <w:tc>
          <w:tcPr>
            <w:tcW w:w="8602" w:type="dxa"/>
            <w:shd w:val="clear" w:color="auto" w:fill="auto"/>
          </w:tcPr>
          <w:p w14:paraId="44FECC1C" w14:textId="542EE4FB" w:rsidR="007A76DA" w:rsidRDefault="00AE1F19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To be included in the agenda for next meeting</w:t>
            </w:r>
          </w:p>
        </w:tc>
      </w:tr>
      <w:tr w:rsidR="00AE1F19" w:rsidRPr="00426AE1" w14:paraId="32693F40" w14:textId="77777777" w:rsidTr="00B848E9">
        <w:tc>
          <w:tcPr>
            <w:tcW w:w="1444" w:type="dxa"/>
            <w:vMerge/>
            <w:shd w:val="clear" w:color="auto" w:fill="auto"/>
          </w:tcPr>
          <w:p w14:paraId="6AFC925E" w14:textId="77777777" w:rsidR="00AE1F19" w:rsidRPr="00426AE1" w:rsidRDefault="00AE1F19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68815A2" w14:textId="30A1B5BF" w:rsidR="00AE1F19" w:rsidRDefault="00AE1F19" w:rsidP="00DD6BFD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Divest Fossil Fuel Sussex</w:t>
            </w:r>
          </w:p>
        </w:tc>
        <w:tc>
          <w:tcPr>
            <w:tcW w:w="8602" w:type="dxa"/>
            <w:shd w:val="clear" w:color="auto" w:fill="auto"/>
          </w:tcPr>
          <w:p w14:paraId="5DB2E0DC" w14:textId="5F330D16" w:rsidR="00AE1F19" w:rsidRDefault="00AE1F19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Two upcoming events (British Museum, Sussex Council meeting) – details to come in the newsletter</w:t>
            </w:r>
          </w:p>
        </w:tc>
      </w:tr>
      <w:tr w:rsidR="00CB35CD" w:rsidRPr="00426AE1" w14:paraId="66033934" w14:textId="77777777" w:rsidTr="00B848E9">
        <w:tc>
          <w:tcPr>
            <w:tcW w:w="1444" w:type="dxa"/>
            <w:vMerge/>
            <w:shd w:val="clear" w:color="auto" w:fill="auto"/>
          </w:tcPr>
          <w:p w14:paraId="0BAAB5DD" w14:textId="77777777" w:rsidR="00CB35CD" w:rsidRPr="00426AE1" w:rsidRDefault="00CB35CD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F0F84E7" w14:textId="628CA431" w:rsidR="00CB35CD" w:rsidRPr="008B1EDA" w:rsidRDefault="00CB35CD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 w:rsidRPr="008B1EDA">
              <w:rPr>
                <w:b w:val="0"/>
                <w:sz w:val="22"/>
                <w:szCs w:val="22"/>
              </w:rPr>
              <w:t>ESC Share Launch</w:t>
            </w:r>
          </w:p>
        </w:tc>
        <w:tc>
          <w:tcPr>
            <w:tcW w:w="8602" w:type="dxa"/>
            <w:shd w:val="clear" w:color="auto" w:fill="auto"/>
          </w:tcPr>
          <w:p w14:paraId="016A4C71" w14:textId="7D205AF1" w:rsidR="00CB35CD" w:rsidRPr="00426AE1" w:rsidRDefault="00046F6E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Closing end of Jan</w:t>
            </w:r>
            <w:r w:rsidR="001E1A6A">
              <w:rPr>
                <w:b w:val="0"/>
                <w:sz w:val="22"/>
                <w:szCs w:val="22"/>
              </w:rPr>
              <w:t>. To be included in the next newsletter</w:t>
            </w:r>
          </w:p>
        </w:tc>
      </w:tr>
      <w:tr w:rsidR="00AD4811" w:rsidRPr="00426AE1" w14:paraId="50E39458" w14:textId="77777777" w:rsidTr="00B848E9">
        <w:tc>
          <w:tcPr>
            <w:tcW w:w="1444" w:type="dxa"/>
            <w:vMerge w:val="restart"/>
            <w:shd w:val="clear" w:color="auto" w:fill="auto"/>
          </w:tcPr>
          <w:p w14:paraId="71745057" w14:textId="76F2D0DE" w:rsidR="00AD4811" w:rsidRPr="00426AE1" w:rsidRDefault="00AD4811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</w:t>
            </w:r>
            <w:r w:rsidR="008B1EDA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0</w:t>
            </w:r>
            <w:r w:rsidRPr="00426AE1">
              <w:rPr>
                <w:b w:val="0"/>
                <w:sz w:val="22"/>
                <w:szCs w:val="22"/>
              </w:rPr>
              <w:t xml:space="preserve"> mins) </w:t>
            </w:r>
          </w:p>
        </w:tc>
        <w:tc>
          <w:tcPr>
            <w:tcW w:w="3544" w:type="dxa"/>
            <w:shd w:val="clear" w:color="auto" w:fill="auto"/>
          </w:tcPr>
          <w:p w14:paraId="163B049B" w14:textId="77777777" w:rsidR="00AD4811" w:rsidRPr="00426AE1" w:rsidRDefault="00AD4811" w:rsidP="00AD4811">
            <w:pPr>
              <w:pStyle w:val="MediumShading1-Accent11"/>
              <w:spacing w:before="60" w:after="60"/>
              <w:jc w:val="righ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>PROJECTS</w:t>
            </w:r>
          </w:p>
        </w:tc>
        <w:tc>
          <w:tcPr>
            <w:tcW w:w="8602" w:type="dxa"/>
            <w:shd w:val="clear" w:color="auto" w:fill="auto"/>
          </w:tcPr>
          <w:p w14:paraId="712C7078" w14:textId="77777777" w:rsidR="00AD4811" w:rsidRPr="00426AE1" w:rsidRDefault="00AD4811" w:rsidP="00AD4811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AD4811" w:rsidRPr="00426AE1" w14:paraId="730E24A2" w14:textId="77777777" w:rsidTr="00B848E9">
        <w:tc>
          <w:tcPr>
            <w:tcW w:w="1444" w:type="dxa"/>
            <w:vMerge/>
            <w:shd w:val="clear" w:color="auto" w:fill="auto"/>
          </w:tcPr>
          <w:p w14:paraId="45BECB69" w14:textId="77777777" w:rsidR="00AD4811" w:rsidRPr="00426AE1" w:rsidRDefault="00AD4811" w:rsidP="00AD4811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639BAE6" w14:textId="7D2AC0FB" w:rsidR="00AD4811" w:rsidRPr="008B1EDA" w:rsidRDefault="00AD4811" w:rsidP="008B1EDA">
            <w:pPr>
              <w:pStyle w:val="MediumShading1-Accent11"/>
              <w:spacing w:before="60" w:after="60"/>
              <w:jc w:val="left"/>
              <w:rPr>
                <w:b w:val="0"/>
                <w:iCs/>
                <w:sz w:val="22"/>
                <w:szCs w:val="22"/>
              </w:rPr>
            </w:pPr>
            <w:r w:rsidRPr="008B1EDA">
              <w:rPr>
                <w:b w:val="0"/>
                <w:iCs/>
                <w:sz w:val="22"/>
                <w:szCs w:val="22"/>
              </w:rPr>
              <w:t>Community Garden</w:t>
            </w:r>
          </w:p>
        </w:tc>
        <w:tc>
          <w:tcPr>
            <w:tcW w:w="8602" w:type="dxa"/>
            <w:shd w:val="clear" w:color="auto" w:fill="auto"/>
          </w:tcPr>
          <w:p w14:paraId="3790CF61" w14:textId="64685AEB" w:rsidR="00AD4811" w:rsidRDefault="00E32C3F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 w:rsidRPr="00AE1F19">
              <w:rPr>
                <w:b w:val="0"/>
                <w:sz w:val="22"/>
                <w:szCs w:val="22"/>
                <w:highlight w:val="cyan"/>
              </w:rPr>
              <w:t>Next garden meeting – 11</w:t>
            </w:r>
            <w:r w:rsidRPr="00AE1F19">
              <w:rPr>
                <w:b w:val="0"/>
                <w:sz w:val="22"/>
                <w:szCs w:val="22"/>
                <w:highlight w:val="cyan"/>
                <w:vertAlign w:val="superscript"/>
              </w:rPr>
              <w:t>th</w:t>
            </w:r>
            <w:r w:rsidRPr="00AE1F19">
              <w:rPr>
                <w:b w:val="0"/>
                <w:sz w:val="22"/>
                <w:szCs w:val="22"/>
                <w:highlight w:val="cyan"/>
              </w:rPr>
              <w:t xml:space="preserve"> Jan</w:t>
            </w:r>
            <w:r w:rsidR="00AE1F19">
              <w:rPr>
                <w:b w:val="0"/>
                <w:sz w:val="22"/>
                <w:szCs w:val="22"/>
              </w:rPr>
              <w:t xml:space="preserve"> </w:t>
            </w:r>
            <w:r w:rsidR="00AE1F19" w:rsidRPr="00A7146F">
              <w:rPr>
                <w:b w:val="0"/>
                <w:sz w:val="22"/>
                <w:szCs w:val="22"/>
                <w:highlight w:val="cyan"/>
              </w:rPr>
              <w:t>(1</w:t>
            </w:r>
            <w:r w:rsidR="00A7146F" w:rsidRPr="00A7146F">
              <w:rPr>
                <w:b w:val="0"/>
                <w:sz w:val="22"/>
                <w:szCs w:val="22"/>
                <w:highlight w:val="cyan"/>
              </w:rPr>
              <w:t xml:space="preserve">pm at </w:t>
            </w:r>
            <w:proofErr w:type="spellStart"/>
            <w:r w:rsidR="00A7146F" w:rsidRPr="00A7146F">
              <w:rPr>
                <w:b w:val="0"/>
                <w:sz w:val="22"/>
                <w:szCs w:val="22"/>
                <w:highlight w:val="cyan"/>
              </w:rPr>
              <w:t>Fika</w:t>
            </w:r>
            <w:proofErr w:type="spellEnd"/>
            <w:r w:rsidR="00A7146F" w:rsidRPr="00A7146F">
              <w:rPr>
                <w:b w:val="0"/>
                <w:sz w:val="22"/>
                <w:szCs w:val="22"/>
                <w:highlight w:val="cyan"/>
              </w:rPr>
              <w:t xml:space="preserve"> on Kings Road)</w:t>
            </w:r>
            <w:r w:rsidR="00964B68">
              <w:rPr>
                <w:b w:val="0"/>
                <w:sz w:val="22"/>
                <w:szCs w:val="22"/>
              </w:rPr>
              <w:t>. Michelle to send a reminder and take minutes</w:t>
            </w:r>
          </w:p>
          <w:p w14:paraId="64F30BA9" w14:textId="77777777" w:rsidR="00046F6E" w:rsidRDefault="00046F6E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Michelle suggesting that the paths through the garden are made safe</w:t>
            </w:r>
            <w:r w:rsidR="006518F2">
              <w:rPr>
                <w:b w:val="0"/>
                <w:sz w:val="22"/>
                <w:szCs w:val="22"/>
              </w:rPr>
              <w:t>r</w:t>
            </w:r>
            <w:r>
              <w:rPr>
                <w:b w:val="0"/>
                <w:sz w:val="22"/>
                <w:szCs w:val="22"/>
              </w:rPr>
              <w:t xml:space="preserve"> with some </w:t>
            </w:r>
            <w:proofErr w:type="gramStart"/>
            <w:r>
              <w:rPr>
                <w:b w:val="0"/>
                <w:sz w:val="22"/>
                <w:szCs w:val="22"/>
              </w:rPr>
              <w:t>hand rails</w:t>
            </w:r>
            <w:proofErr w:type="gramEnd"/>
            <w:r>
              <w:rPr>
                <w:b w:val="0"/>
                <w:sz w:val="22"/>
                <w:szCs w:val="22"/>
              </w:rPr>
              <w:t xml:space="preserve"> and barriers to prevent visitors from slipping</w:t>
            </w:r>
            <w:r w:rsidR="006518F2">
              <w:rPr>
                <w:b w:val="0"/>
                <w:sz w:val="22"/>
                <w:szCs w:val="22"/>
              </w:rPr>
              <w:t>. This would require the approval of Network Rail, and probably a funding bid to have it done professionally.</w:t>
            </w:r>
          </w:p>
          <w:p w14:paraId="0B2DB1E4" w14:textId="35E0BFE7" w:rsidR="006518F2" w:rsidRPr="00426AE1" w:rsidRDefault="006518F2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Julia reckons that a formal agreement could be reached if they are pushed a bit. There seems to be a semi-formal process to “adopt your local station”</w:t>
            </w:r>
          </w:p>
        </w:tc>
      </w:tr>
      <w:tr w:rsidR="00AD4811" w:rsidRPr="00426AE1" w14:paraId="4063EFA0" w14:textId="77777777" w:rsidTr="00B848E9">
        <w:tc>
          <w:tcPr>
            <w:tcW w:w="1444" w:type="dxa"/>
            <w:vMerge/>
            <w:shd w:val="clear" w:color="auto" w:fill="auto"/>
          </w:tcPr>
          <w:p w14:paraId="243103C4" w14:textId="77777777" w:rsidR="00AD4811" w:rsidRPr="00426AE1" w:rsidRDefault="00AD4811" w:rsidP="00AD4811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76A3D77" w14:textId="32666BDD" w:rsidR="00AD4811" w:rsidRPr="008B1EDA" w:rsidRDefault="00CB35CD" w:rsidP="008B1EDA">
            <w:pPr>
              <w:pStyle w:val="MediumShading1-Accent11"/>
              <w:spacing w:before="60" w:after="60"/>
              <w:jc w:val="left"/>
              <w:rPr>
                <w:b w:val="0"/>
                <w:iCs/>
                <w:sz w:val="22"/>
                <w:szCs w:val="22"/>
              </w:rPr>
            </w:pPr>
            <w:r w:rsidRPr="008B1EDA">
              <w:rPr>
                <w:b w:val="0"/>
                <w:iCs/>
                <w:sz w:val="22"/>
                <w:szCs w:val="22"/>
              </w:rPr>
              <w:t>Refill</w:t>
            </w:r>
          </w:p>
        </w:tc>
        <w:tc>
          <w:tcPr>
            <w:tcW w:w="8602" w:type="dxa"/>
            <w:shd w:val="clear" w:color="auto" w:fill="auto"/>
          </w:tcPr>
          <w:p w14:paraId="03501A12" w14:textId="77777777" w:rsidR="00AD4811" w:rsidRDefault="0073562B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Hannah would like to have the involvement of a team, to </w:t>
            </w:r>
          </w:p>
          <w:p w14:paraId="260423FE" w14:textId="054A4284" w:rsidR="0073562B" w:rsidRDefault="0073562B" w:rsidP="0073562B">
            <w:pPr>
              <w:pStyle w:val="MediumShading1-Accent11"/>
              <w:numPr>
                <w:ilvl w:val="0"/>
                <w:numId w:val="8"/>
              </w:numPr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Sign up more places (the easier ones are already involved)</w:t>
            </w:r>
          </w:p>
          <w:p w14:paraId="16991A3D" w14:textId="77777777" w:rsidR="0073562B" w:rsidRDefault="0073562B" w:rsidP="0073562B">
            <w:pPr>
              <w:pStyle w:val="MediumShading1-Accent11"/>
              <w:numPr>
                <w:ilvl w:val="0"/>
                <w:numId w:val="8"/>
              </w:numPr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Promote Refill on-line and off-line</w:t>
            </w:r>
          </w:p>
          <w:p w14:paraId="46BC3F2C" w14:textId="79620953" w:rsidR="001F7700" w:rsidRDefault="001F7700" w:rsidP="0073562B">
            <w:pPr>
              <w:pStyle w:val="MediumShading1-Accent11"/>
              <w:numPr>
                <w:ilvl w:val="0"/>
                <w:numId w:val="8"/>
              </w:numPr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Replace the old stickers with the new ones that are more sticky</w:t>
            </w:r>
          </w:p>
          <w:p w14:paraId="410CABFD" w14:textId="20A58272" w:rsidR="001F7700" w:rsidRDefault="001F7700" w:rsidP="0073562B">
            <w:pPr>
              <w:pStyle w:val="MediumShading1-Accent11"/>
              <w:numPr>
                <w:ilvl w:val="0"/>
                <w:numId w:val="8"/>
              </w:numPr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Add the Council water fountains to the app</w:t>
            </w:r>
          </w:p>
          <w:p w14:paraId="11C4A7BE" w14:textId="4A4ECB65" w:rsidR="001F7700" w:rsidRPr="00426AE1" w:rsidRDefault="001F7700" w:rsidP="0073562B">
            <w:pPr>
              <w:pStyle w:val="MediumShading1-Accent11"/>
              <w:numPr>
                <w:ilvl w:val="0"/>
                <w:numId w:val="8"/>
              </w:numPr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Print new bottles (with some artwork specific to Hastings and St </w:t>
            </w:r>
            <w:proofErr w:type="spellStart"/>
            <w:r>
              <w:rPr>
                <w:b w:val="0"/>
                <w:sz w:val="22"/>
                <w:szCs w:val="22"/>
              </w:rPr>
              <w:t>Leonards</w:t>
            </w:r>
            <w:proofErr w:type="spellEnd"/>
            <w:r>
              <w:rPr>
                <w:b w:val="0"/>
                <w:sz w:val="22"/>
                <w:szCs w:val="22"/>
              </w:rPr>
              <w:t>) – cost is £412 x 50 bottles</w:t>
            </w:r>
            <w:r w:rsidR="007A76DA">
              <w:rPr>
                <w:b w:val="0"/>
                <w:sz w:val="22"/>
                <w:szCs w:val="22"/>
              </w:rPr>
              <w:t>. Agreement to have a lot printed</w:t>
            </w:r>
          </w:p>
        </w:tc>
      </w:tr>
      <w:tr w:rsidR="00AD4811" w:rsidRPr="00426AE1" w14:paraId="08C8836B" w14:textId="77777777" w:rsidTr="00B848E9">
        <w:tc>
          <w:tcPr>
            <w:tcW w:w="1444" w:type="dxa"/>
            <w:vMerge/>
            <w:shd w:val="clear" w:color="auto" w:fill="auto"/>
          </w:tcPr>
          <w:p w14:paraId="158EBA5B" w14:textId="77777777" w:rsidR="00AD4811" w:rsidRPr="00426AE1" w:rsidRDefault="00AD4811" w:rsidP="00AD4811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F8FEB9C" w14:textId="77777777" w:rsidR="00AD4811" w:rsidRPr="00426AE1" w:rsidRDefault="00AD4811" w:rsidP="00AD4811">
            <w:pPr>
              <w:pStyle w:val="MediumShading1-Accent11"/>
              <w:spacing w:before="60" w:after="60"/>
              <w:jc w:val="righ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 xml:space="preserve">COMMS </w:t>
            </w:r>
          </w:p>
        </w:tc>
        <w:tc>
          <w:tcPr>
            <w:tcW w:w="8602" w:type="dxa"/>
            <w:shd w:val="clear" w:color="auto" w:fill="auto"/>
          </w:tcPr>
          <w:p w14:paraId="2F7B54D0" w14:textId="67237277" w:rsidR="00964B68" w:rsidRDefault="00964B68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DROPBOX now password protected by Sarah (including </w:t>
            </w:r>
            <w:r w:rsidR="00482B50">
              <w:rPr>
                <w:b w:val="0"/>
                <w:sz w:val="22"/>
                <w:szCs w:val="22"/>
              </w:rPr>
              <w:t>SOS contacts). Sarah to be contacted if access to these contacts is needed</w:t>
            </w:r>
          </w:p>
          <w:p w14:paraId="55EB1E77" w14:textId="57B0EF89" w:rsidR="00482B50" w:rsidRDefault="00482B50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Google Groups – </w:t>
            </w:r>
            <w:r w:rsidRPr="00482B50">
              <w:rPr>
                <w:b w:val="0"/>
                <w:sz w:val="22"/>
                <w:szCs w:val="22"/>
                <w:highlight w:val="green"/>
              </w:rPr>
              <w:t>Andrea</w:t>
            </w:r>
            <w:r>
              <w:rPr>
                <w:b w:val="0"/>
                <w:sz w:val="22"/>
                <w:szCs w:val="22"/>
              </w:rPr>
              <w:t xml:space="preserve"> to send a list to warn that it will be deleted, then discontinue</w:t>
            </w:r>
          </w:p>
          <w:p w14:paraId="3D2D2046" w14:textId="2B6A7BB0" w:rsidR="001B283D" w:rsidRDefault="001B283D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Next Newsletter – items for inclusion</w:t>
            </w:r>
            <w:r w:rsidR="00083DA2">
              <w:rPr>
                <w:b w:val="0"/>
                <w:sz w:val="22"/>
                <w:szCs w:val="22"/>
              </w:rPr>
              <w:t xml:space="preserve"> by Friday 10</w:t>
            </w:r>
            <w:r w:rsidR="00083DA2" w:rsidRPr="00083DA2">
              <w:rPr>
                <w:b w:val="0"/>
                <w:sz w:val="22"/>
                <w:szCs w:val="22"/>
                <w:vertAlign w:val="superscript"/>
              </w:rPr>
              <w:t>th</w:t>
            </w:r>
            <w:r w:rsidR="00083DA2">
              <w:rPr>
                <w:b w:val="0"/>
                <w:sz w:val="22"/>
                <w:szCs w:val="22"/>
              </w:rPr>
              <w:t xml:space="preserve"> </w:t>
            </w:r>
          </w:p>
          <w:p w14:paraId="7DD4F83C" w14:textId="6600864D" w:rsidR="00AD4811" w:rsidRDefault="00CB35CD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Regular checking of “info” email</w:t>
            </w:r>
          </w:p>
          <w:p w14:paraId="30DD7EC2" w14:textId="77777777" w:rsidR="00CB35CD" w:rsidRDefault="00CB35CD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Management of </w:t>
            </w:r>
            <w:proofErr w:type="spellStart"/>
            <w:r>
              <w:rPr>
                <w:b w:val="0"/>
                <w:sz w:val="22"/>
                <w:szCs w:val="22"/>
              </w:rPr>
              <w:t>DropBox</w:t>
            </w:r>
            <w:proofErr w:type="spellEnd"/>
          </w:p>
          <w:p w14:paraId="4B20B1BF" w14:textId="77777777" w:rsidR="00CB35CD" w:rsidRDefault="00CB35CD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WebSite</w:t>
            </w:r>
            <w:proofErr w:type="spellEnd"/>
            <w:r>
              <w:rPr>
                <w:b w:val="0"/>
                <w:sz w:val="22"/>
                <w:szCs w:val="22"/>
              </w:rPr>
              <w:t xml:space="preserve"> updating</w:t>
            </w:r>
          </w:p>
          <w:p w14:paraId="33C315CA" w14:textId="77777777" w:rsidR="00404AA9" w:rsidRDefault="00404AA9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UPDATED MINUTES DISTRIBUTION LIST: </w:t>
            </w:r>
          </w:p>
          <w:p w14:paraId="7DCBA6BC" w14:textId="1753B18F" w:rsidR="00404AA9" w:rsidRPr="00426AE1" w:rsidRDefault="002E1436" w:rsidP="00404AA9">
            <w:pPr>
              <w:pStyle w:val="MediumShading1-Accent11"/>
              <w:numPr>
                <w:ilvl w:val="0"/>
                <w:numId w:val="7"/>
              </w:numPr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Sherry, </w:t>
            </w:r>
            <w:r w:rsidR="00404AA9">
              <w:rPr>
                <w:b w:val="0"/>
                <w:sz w:val="22"/>
                <w:szCs w:val="22"/>
              </w:rPr>
              <w:t>Alison, Tom Reid, Julia Hilton</w:t>
            </w:r>
            <w:r w:rsidR="00AE1F19">
              <w:rPr>
                <w:b w:val="0"/>
                <w:sz w:val="22"/>
                <w:szCs w:val="22"/>
              </w:rPr>
              <w:t>, Sarah, Michelle, Hannah,</w:t>
            </w:r>
          </w:p>
        </w:tc>
      </w:tr>
      <w:tr w:rsidR="00AD4811" w:rsidRPr="00426AE1" w14:paraId="30B6261C" w14:textId="77777777" w:rsidTr="00B848E9">
        <w:tc>
          <w:tcPr>
            <w:tcW w:w="1444" w:type="dxa"/>
            <w:vMerge/>
            <w:shd w:val="clear" w:color="auto" w:fill="auto"/>
          </w:tcPr>
          <w:p w14:paraId="0F6662EF" w14:textId="77777777" w:rsidR="00AD4811" w:rsidRPr="00426AE1" w:rsidRDefault="00AD4811" w:rsidP="00AD4811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5EE341A" w14:textId="68BFAD4C" w:rsidR="00AD4811" w:rsidRPr="00426AE1" w:rsidRDefault="00AD4811" w:rsidP="00AD4811">
            <w:pPr>
              <w:pStyle w:val="MediumShading1-Accent11"/>
              <w:spacing w:before="60" w:after="60"/>
              <w:jc w:val="righ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>FINANCE</w:t>
            </w:r>
          </w:p>
        </w:tc>
        <w:tc>
          <w:tcPr>
            <w:tcW w:w="8602" w:type="dxa"/>
            <w:shd w:val="clear" w:color="auto" w:fill="auto"/>
          </w:tcPr>
          <w:p w14:paraId="4B373652" w14:textId="79097167" w:rsidR="00D80F23" w:rsidRDefault="00D80F23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 w:rsidRPr="00D80F23">
              <w:rPr>
                <w:b w:val="0"/>
                <w:sz w:val="22"/>
                <w:szCs w:val="22"/>
                <w:highlight w:val="green"/>
              </w:rPr>
              <w:t>Chris to compile the annual accounts</w:t>
            </w:r>
            <w:bookmarkStart w:id="1" w:name="_GoBack"/>
            <w:bookmarkEnd w:id="1"/>
            <w:r>
              <w:rPr>
                <w:b w:val="0"/>
                <w:sz w:val="22"/>
                <w:szCs w:val="22"/>
              </w:rPr>
              <w:t xml:space="preserve"> / balance</w:t>
            </w:r>
          </w:p>
          <w:p w14:paraId="20A68E84" w14:textId="710AED1C" w:rsidR="00AD4811" w:rsidRPr="00426AE1" w:rsidRDefault="00DD6BFD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Renewal of insurance</w:t>
            </w:r>
          </w:p>
        </w:tc>
      </w:tr>
      <w:tr w:rsidR="00AD4811" w:rsidRPr="00426AE1" w14:paraId="068C3BCA" w14:textId="77777777" w:rsidTr="00B848E9">
        <w:tc>
          <w:tcPr>
            <w:tcW w:w="1444" w:type="dxa"/>
            <w:shd w:val="clear" w:color="auto" w:fill="auto"/>
          </w:tcPr>
          <w:p w14:paraId="407E8945" w14:textId="5D4A7747" w:rsidR="00AD4811" w:rsidRDefault="00AD4811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 w:rsidRPr="00426AE1">
              <w:rPr>
                <w:b w:val="0"/>
                <w:sz w:val="22"/>
                <w:szCs w:val="22"/>
              </w:rPr>
              <w:t>(</w:t>
            </w:r>
            <w:r w:rsidR="008B1EDA">
              <w:rPr>
                <w:b w:val="0"/>
                <w:sz w:val="22"/>
                <w:szCs w:val="22"/>
              </w:rPr>
              <w:t>2</w:t>
            </w:r>
            <w:r w:rsidRPr="00426AE1">
              <w:rPr>
                <w:b w:val="0"/>
                <w:sz w:val="22"/>
                <w:szCs w:val="22"/>
              </w:rPr>
              <w:t xml:space="preserve">0 mins) </w:t>
            </w:r>
          </w:p>
        </w:tc>
        <w:tc>
          <w:tcPr>
            <w:tcW w:w="3544" w:type="dxa"/>
            <w:shd w:val="clear" w:color="auto" w:fill="auto"/>
          </w:tcPr>
          <w:p w14:paraId="5164FE4C" w14:textId="1EF7343B" w:rsidR="00AD4811" w:rsidRPr="00AD4811" w:rsidRDefault="00AD4811" w:rsidP="00AD4811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D481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AOB </w:t>
            </w:r>
          </w:p>
        </w:tc>
        <w:tc>
          <w:tcPr>
            <w:tcW w:w="8602" w:type="dxa"/>
            <w:shd w:val="clear" w:color="auto" w:fill="auto"/>
          </w:tcPr>
          <w:p w14:paraId="2528F5D8" w14:textId="4489F755" w:rsidR="00AD4811" w:rsidRDefault="00114EB6" w:rsidP="00AD481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New correspondence address for TT</w:t>
            </w:r>
            <w:r w:rsidR="00DD6BFD">
              <w:rPr>
                <w:rFonts w:ascii="Arial" w:hAnsi="Arial" w:cs="Arial"/>
                <w:bCs/>
                <w:sz w:val="22"/>
                <w:szCs w:val="22"/>
                <w:lang w:val="en-US"/>
              </w:rPr>
              <w:t>H</w:t>
            </w:r>
            <w:r w:rsidR="00083DA2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– agreed to subs</w:t>
            </w:r>
            <w:r w:rsidR="00AE1F19">
              <w:rPr>
                <w:rFonts w:ascii="Arial" w:hAnsi="Arial" w:cs="Arial"/>
                <w:bCs/>
                <w:sz w:val="22"/>
                <w:szCs w:val="22"/>
                <w:lang w:val="en-US"/>
              </w:rPr>
              <w:t>c</w:t>
            </w:r>
            <w:r w:rsidR="00083DA2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ribe to the HVA option. </w:t>
            </w:r>
            <w:r w:rsidR="00083DA2" w:rsidRPr="00A7146F">
              <w:rPr>
                <w:rFonts w:ascii="Arial" w:hAnsi="Arial" w:cs="Arial"/>
                <w:bCs/>
                <w:sz w:val="22"/>
                <w:szCs w:val="22"/>
                <w:highlight w:val="green"/>
                <w:lang w:val="en-US"/>
              </w:rPr>
              <w:t>Sherry to ask Chris to do it</w:t>
            </w:r>
            <w:r w:rsidR="00083DA2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. </w:t>
            </w:r>
          </w:p>
          <w:p w14:paraId="2A7C8878" w14:textId="0B46539C" w:rsidR="00B51C2C" w:rsidRPr="00AD4811" w:rsidRDefault="00E73CD1" w:rsidP="001E1A6A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Bike storage containers (see email from Kathy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Borr</w:t>
            </w:r>
            <w:proofErr w:type="spellEnd"/>
            <w:r w:rsidR="00B51C2C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– 28 Nov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)</w:t>
            </w:r>
            <w:r w:rsidR="00083DA2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="00083DA2" w:rsidRPr="00083DA2">
              <w:rPr>
                <w:rFonts w:ascii="Arial" w:hAnsi="Arial" w:cs="Arial"/>
                <w:bCs/>
                <w:sz w:val="22"/>
                <w:szCs w:val="22"/>
                <w:lang w:val="en-US"/>
              </w:rPr>
              <w:sym w:font="Wingdings" w:char="F0E0"/>
            </w:r>
            <w:r w:rsidR="00083DA2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moved to the </w:t>
            </w:r>
            <w:r w:rsidR="001E1A6A">
              <w:rPr>
                <w:rFonts w:ascii="Arial" w:hAnsi="Arial" w:cs="Arial"/>
                <w:bCs/>
                <w:sz w:val="22"/>
                <w:szCs w:val="22"/>
                <w:lang w:val="en-US"/>
              </w:rPr>
              <w:t>Garden Meeting</w:t>
            </w:r>
          </w:p>
        </w:tc>
      </w:tr>
      <w:tr w:rsidR="007A76DA" w:rsidRPr="00426AE1" w14:paraId="02BA1E50" w14:textId="77777777" w:rsidTr="00B848E9">
        <w:tc>
          <w:tcPr>
            <w:tcW w:w="1444" w:type="dxa"/>
            <w:shd w:val="clear" w:color="auto" w:fill="auto"/>
          </w:tcPr>
          <w:p w14:paraId="0B8A728B" w14:textId="77777777" w:rsidR="007A76DA" w:rsidRPr="00426AE1" w:rsidRDefault="007A76DA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9590693" w14:textId="77777777" w:rsidR="007A76DA" w:rsidRPr="00AD4811" w:rsidRDefault="007A76DA" w:rsidP="00AD4811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8602" w:type="dxa"/>
            <w:shd w:val="clear" w:color="auto" w:fill="auto"/>
          </w:tcPr>
          <w:p w14:paraId="0DB3879C" w14:textId="73999028" w:rsidR="007A76DA" w:rsidRDefault="007A76DA" w:rsidP="00AD481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Big Lunch</w:t>
            </w:r>
            <w:r w:rsidR="00AE1F1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– 7</w:t>
            </w:r>
            <w:r w:rsidR="00AE1F19" w:rsidRPr="00AE1F19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/>
              </w:rPr>
              <w:t>th</w:t>
            </w:r>
            <w:r w:rsidR="00AE1F1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June</w:t>
            </w:r>
          </w:p>
          <w:p w14:paraId="73D8E710" w14:textId="2C7A0598" w:rsidR="007A76DA" w:rsidRDefault="007A76DA" w:rsidP="00AD481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St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Leonards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F</w:t>
            </w:r>
            <w:r w:rsidR="00AE1F19">
              <w:rPr>
                <w:rFonts w:ascii="Arial" w:hAnsi="Arial" w:cs="Arial"/>
                <w:bCs/>
                <w:sz w:val="22"/>
                <w:szCs w:val="22"/>
                <w:lang w:val="en-US"/>
              </w:rPr>
              <w:t>estival – Sat 11</w:t>
            </w:r>
            <w:r w:rsidR="00AE1F19" w:rsidRPr="00AE1F19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/>
              </w:rPr>
              <w:t>th</w:t>
            </w:r>
            <w:r w:rsidR="00AE1F1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July</w:t>
            </w:r>
          </w:p>
          <w:p w14:paraId="4CD46515" w14:textId="4BB7A595" w:rsidR="007A76DA" w:rsidRDefault="007A76DA" w:rsidP="00AD481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COP 26</w:t>
            </w:r>
            <w:r w:rsidR="00AE1F1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Glasgow – 9-19</w:t>
            </w:r>
            <w:r w:rsidR="00AE1F19" w:rsidRPr="00AE1F19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/>
              </w:rPr>
              <w:t>th</w:t>
            </w:r>
            <w:r w:rsidR="00AE1F19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Nov</w:t>
            </w:r>
          </w:p>
          <w:p w14:paraId="475E2B90" w14:textId="0D0F1CEF" w:rsidR="00AE1F19" w:rsidRDefault="00AE1F19" w:rsidP="00AD481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UN Global Festival of Action (Bonn – 1-3</w:t>
            </w:r>
            <w:r w:rsidRPr="00AE1F19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/>
              </w:rPr>
              <w:t>rd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April)</w:t>
            </w:r>
          </w:p>
        </w:tc>
      </w:tr>
      <w:tr w:rsidR="00AD4811" w:rsidRPr="00426AE1" w14:paraId="16C23761" w14:textId="77777777" w:rsidTr="00B848E9">
        <w:trPr>
          <w:trHeight w:val="364"/>
        </w:trPr>
        <w:tc>
          <w:tcPr>
            <w:tcW w:w="1444" w:type="dxa"/>
            <w:shd w:val="clear" w:color="auto" w:fill="auto"/>
          </w:tcPr>
          <w:p w14:paraId="651047C8" w14:textId="77777777" w:rsidR="00AD4811" w:rsidRPr="00426AE1" w:rsidRDefault="00AD4811" w:rsidP="00AD4811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C9EAC08" w14:textId="77777777" w:rsidR="00AD4811" w:rsidRPr="00AD4811" w:rsidRDefault="00AD4811" w:rsidP="00AD4811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D481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NEXT MEETINGS </w:t>
            </w:r>
          </w:p>
        </w:tc>
        <w:tc>
          <w:tcPr>
            <w:tcW w:w="8602" w:type="dxa"/>
            <w:shd w:val="clear" w:color="auto" w:fill="auto"/>
          </w:tcPr>
          <w:p w14:paraId="0FF6EE98" w14:textId="77777777" w:rsidR="00AD4811" w:rsidRPr="00A7146F" w:rsidRDefault="00AE1F19" w:rsidP="00AD481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highlight w:val="cyan"/>
                <w:lang w:val="en-US"/>
              </w:rPr>
            </w:pPr>
            <w:r w:rsidRPr="00A7146F">
              <w:rPr>
                <w:rFonts w:ascii="Arial" w:hAnsi="Arial" w:cs="Arial"/>
                <w:bCs/>
                <w:sz w:val="22"/>
                <w:szCs w:val="22"/>
                <w:highlight w:val="cyan"/>
                <w:lang w:val="en-US"/>
              </w:rPr>
              <w:t>3</w:t>
            </w:r>
            <w:r w:rsidRPr="00A7146F">
              <w:rPr>
                <w:rFonts w:ascii="Arial" w:hAnsi="Arial" w:cs="Arial"/>
                <w:bCs/>
                <w:sz w:val="22"/>
                <w:szCs w:val="22"/>
                <w:highlight w:val="cyan"/>
                <w:vertAlign w:val="superscript"/>
                <w:lang w:val="en-US"/>
              </w:rPr>
              <w:t>rd</w:t>
            </w:r>
            <w:r w:rsidRPr="00A7146F">
              <w:rPr>
                <w:rFonts w:ascii="Arial" w:hAnsi="Arial" w:cs="Arial"/>
                <w:bCs/>
                <w:sz w:val="22"/>
                <w:szCs w:val="22"/>
                <w:highlight w:val="cyan"/>
                <w:lang w:val="en-US"/>
              </w:rPr>
              <w:t xml:space="preserve"> Feb</w:t>
            </w:r>
          </w:p>
          <w:p w14:paraId="699E4CDF" w14:textId="77777777" w:rsidR="00AE1F19" w:rsidRPr="00A7146F" w:rsidRDefault="00AE1F19" w:rsidP="00AD481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highlight w:val="cyan"/>
                <w:lang w:val="en-US"/>
              </w:rPr>
            </w:pPr>
            <w:r w:rsidRPr="00A7146F">
              <w:rPr>
                <w:rFonts w:ascii="Arial" w:hAnsi="Arial" w:cs="Arial"/>
                <w:bCs/>
                <w:sz w:val="22"/>
                <w:szCs w:val="22"/>
                <w:highlight w:val="cyan"/>
                <w:lang w:val="en-US"/>
              </w:rPr>
              <w:t>2</w:t>
            </w:r>
            <w:r w:rsidRPr="00A7146F">
              <w:rPr>
                <w:rFonts w:ascii="Arial" w:hAnsi="Arial" w:cs="Arial"/>
                <w:bCs/>
                <w:sz w:val="22"/>
                <w:szCs w:val="22"/>
                <w:highlight w:val="cyan"/>
                <w:vertAlign w:val="superscript"/>
                <w:lang w:val="en-US"/>
              </w:rPr>
              <w:t>nd</w:t>
            </w:r>
            <w:r w:rsidRPr="00A7146F">
              <w:rPr>
                <w:rFonts w:ascii="Arial" w:hAnsi="Arial" w:cs="Arial"/>
                <w:bCs/>
                <w:sz w:val="22"/>
                <w:szCs w:val="22"/>
                <w:highlight w:val="cyan"/>
                <w:lang w:val="en-US"/>
              </w:rPr>
              <w:t xml:space="preserve"> March</w:t>
            </w:r>
          </w:p>
          <w:p w14:paraId="2E3A89B9" w14:textId="48FC7A3C" w:rsidR="00AE1F19" w:rsidRPr="00AD4811" w:rsidRDefault="00AE1F19" w:rsidP="00AD4811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A7146F">
              <w:rPr>
                <w:rFonts w:ascii="Arial" w:hAnsi="Arial" w:cs="Arial"/>
                <w:bCs/>
                <w:sz w:val="22"/>
                <w:szCs w:val="22"/>
                <w:highlight w:val="cyan"/>
                <w:lang w:val="en-US"/>
              </w:rPr>
              <w:t>6</w:t>
            </w:r>
            <w:r w:rsidRPr="00A7146F">
              <w:rPr>
                <w:rFonts w:ascii="Arial" w:hAnsi="Arial" w:cs="Arial"/>
                <w:bCs/>
                <w:sz w:val="22"/>
                <w:szCs w:val="22"/>
                <w:highlight w:val="cyan"/>
                <w:vertAlign w:val="superscript"/>
                <w:lang w:val="en-US"/>
              </w:rPr>
              <w:t>th</w:t>
            </w:r>
            <w:r w:rsidRPr="00A7146F">
              <w:rPr>
                <w:rFonts w:ascii="Arial" w:hAnsi="Arial" w:cs="Arial"/>
                <w:bCs/>
                <w:sz w:val="22"/>
                <w:szCs w:val="22"/>
                <w:highlight w:val="cyan"/>
                <w:lang w:val="en-US"/>
              </w:rPr>
              <w:t xml:space="preserve"> April</w:t>
            </w:r>
          </w:p>
        </w:tc>
      </w:tr>
      <w:tr w:rsidR="00AD4811" w:rsidRPr="00426AE1" w14:paraId="20ADBB6E" w14:textId="77777777" w:rsidTr="00B848E9">
        <w:trPr>
          <w:gridAfter w:val="1"/>
          <w:wAfter w:w="8602" w:type="dxa"/>
          <w:trHeight w:val="255"/>
        </w:trPr>
        <w:tc>
          <w:tcPr>
            <w:tcW w:w="1444" w:type="dxa"/>
            <w:shd w:val="clear" w:color="auto" w:fill="auto"/>
          </w:tcPr>
          <w:p w14:paraId="33D34E6B" w14:textId="12C838CB" w:rsidR="00AD4811" w:rsidRPr="00426AE1" w:rsidRDefault="00AD4811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  <w:r w:rsidRPr="00426AE1">
              <w:rPr>
                <w:b w:val="0"/>
                <w:sz w:val="22"/>
                <w:szCs w:val="22"/>
              </w:rPr>
              <w:t xml:space="preserve">.00 </w:t>
            </w:r>
            <w:r w:rsidR="00A805C3">
              <w:rPr>
                <w:b w:val="0"/>
                <w:sz w:val="22"/>
                <w:szCs w:val="22"/>
              </w:rPr>
              <w:t>pm</w:t>
            </w:r>
          </w:p>
        </w:tc>
        <w:tc>
          <w:tcPr>
            <w:tcW w:w="3544" w:type="dxa"/>
            <w:shd w:val="clear" w:color="auto" w:fill="auto"/>
          </w:tcPr>
          <w:p w14:paraId="4C7431F7" w14:textId="77777777" w:rsidR="00AD4811" w:rsidRPr="00426AE1" w:rsidRDefault="00AD4811" w:rsidP="00AD4811">
            <w:pPr>
              <w:pStyle w:val="MediumShading1-Accent11"/>
              <w:spacing w:before="60" w:after="60"/>
              <w:jc w:val="righ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>ENDS</w:t>
            </w:r>
          </w:p>
        </w:tc>
      </w:tr>
    </w:tbl>
    <w:p w14:paraId="43FC379D" w14:textId="77777777" w:rsidR="00267E73" w:rsidRPr="00657D81" w:rsidRDefault="00267E73" w:rsidP="003E487B">
      <w:pPr>
        <w:pStyle w:val="MediumShading1-Accent11"/>
        <w:jc w:val="left"/>
        <w:rPr>
          <w:sz w:val="12"/>
          <w:szCs w:val="12"/>
        </w:rPr>
      </w:pPr>
    </w:p>
    <w:sectPr w:rsidR="00267E73" w:rsidRPr="00657D81" w:rsidSect="00A85AB8">
      <w:pgSz w:w="16820" w:h="11900" w:orient="landscape"/>
      <w:pgMar w:top="864" w:right="1440" w:bottom="864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F3A1B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87831"/>
    <w:multiLevelType w:val="hybridMultilevel"/>
    <w:tmpl w:val="30EC3FF6"/>
    <w:lvl w:ilvl="0" w:tplc="542EE712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070CB"/>
    <w:multiLevelType w:val="hybridMultilevel"/>
    <w:tmpl w:val="BFCCA38A"/>
    <w:lvl w:ilvl="0" w:tplc="8A9E61A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72CC"/>
    <w:multiLevelType w:val="hybridMultilevel"/>
    <w:tmpl w:val="516AA1A8"/>
    <w:lvl w:ilvl="0" w:tplc="59E66984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C205D"/>
    <w:multiLevelType w:val="hybridMultilevel"/>
    <w:tmpl w:val="4F2835D2"/>
    <w:lvl w:ilvl="0" w:tplc="C05AF0E6">
      <w:start w:val="4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21C0E"/>
    <w:multiLevelType w:val="hybridMultilevel"/>
    <w:tmpl w:val="AC748826"/>
    <w:lvl w:ilvl="0" w:tplc="7CECD2B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70E59"/>
    <w:multiLevelType w:val="hybridMultilevel"/>
    <w:tmpl w:val="8538148C"/>
    <w:lvl w:ilvl="0" w:tplc="1B2CA98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F3CEE"/>
    <w:multiLevelType w:val="hybridMultilevel"/>
    <w:tmpl w:val="D2C8F866"/>
    <w:lvl w:ilvl="0" w:tplc="D520EB70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defaultTableStyle w:val="Normal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87"/>
    <w:rsid w:val="000220F9"/>
    <w:rsid w:val="00046F6E"/>
    <w:rsid w:val="00083DA2"/>
    <w:rsid w:val="00096287"/>
    <w:rsid w:val="001109AA"/>
    <w:rsid w:val="00114EB6"/>
    <w:rsid w:val="00167AB6"/>
    <w:rsid w:val="001B283D"/>
    <w:rsid w:val="001E1A6A"/>
    <w:rsid w:val="001F72CF"/>
    <w:rsid w:val="001F7700"/>
    <w:rsid w:val="00267E73"/>
    <w:rsid w:val="002B351D"/>
    <w:rsid w:val="002C538C"/>
    <w:rsid w:val="002E1436"/>
    <w:rsid w:val="002E3FBD"/>
    <w:rsid w:val="003A0150"/>
    <w:rsid w:val="003E487B"/>
    <w:rsid w:val="004002F7"/>
    <w:rsid w:val="00404AA9"/>
    <w:rsid w:val="00416AF3"/>
    <w:rsid w:val="00426AE1"/>
    <w:rsid w:val="004768CD"/>
    <w:rsid w:val="00482B50"/>
    <w:rsid w:val="00486CA3"/>
    <w:rsid w:val="004C6146"/>
    <w:rsid w:val="00501ABF"/>
    <w:rsid w:val="006518F2"/>
    <w:rsid w:val="00657D81"/>
    <w:rsid w:val="0066569B"/>
    <w:rsid w:val="00694BBD"/>
    <w:rsid w:val="006E2D8D"/>
    <w:rsid w:val="0073562B"/>
    <w:rsid w:val="00775833"/>
    <w:rsid w:val="007A2C2E"/>
    <w:rsid w:val="007A76DA"/>
    <w:rsid w:val="00897051"/>
    <w:rsid w:val="008B1EDA"/>
    <w:rsid w:val="008E1E75"/>
    <w:rsid w:val="00964B68"/>
    <w:rsid w:val="0096556D"/>
    <w:rsid w:val="00A7146F"/>
    <w:rsid w:val="00A805C3"/>
    <w:rsid w:val="00A85AB8"/>
    <w:rsid w:val="00A92C20"/>
    <w:rsid w:val="00AD2D96"/>
    <w:rsid w:val="00AD4811"/>
    <w:rsid w:val="00AE1F19"/>
    <w:rsid w:val="00B51C2C"/>
    <w:rsid w:val="00B848E9"/>
    <w:rsid w:val="00C03807"/>
    <w:rsid w:val="00C32980"/>
    <w:rsid w:val="00C740D2"/>
    <w:rsid w:val="00CB35CD"/>
    <w:rsid w:val="00CC0493"/>
    <w:rsid w:val="00CC121D"/>
    <w:rsid w:val="00D55E25"/>
    <w:rsid w:val="00D610AE"/>
    <w:rsid w:val="00D80F23"/>
    <w:rsid w:val="00D86DC0"/>
    <w:rsid w:val="00D92121"/>
    <w:rsid w:val="00DD6BFD"/>
    <w:rsid w:val="00E12408"/>
    <w:rsid w:val="00E16EEC"/>
    <w:rsid w:val="00E3283C"/>
    <w:rsid w:val="00E32C3F"/>
    <w:rsid w:val="00E63AF1"/>
    <w:rsid w:val="00E73CD1"/>
    <w:rsid w:val="00EE29CD"/>
    <w:rsid w:val="00EF74DA"/>
    <w:rsid w:val="00F51CDB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3C1E12"/>
  <w15:chartTrackingRefBased/>
  <w15:docId w15:val="{619615B1-C3C1-4AAD-B332-4DAEABAE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Helvetica" w:eastAsia="MS Mincho" w:hAnsi="Helvetica" w:cs="Helvetica" w:hint="default"/>
      <w:color w:val="4D4D4D"/>
      <w:sz w:val="30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MediumGrid1-Accent21">
    <w:name w:val="Medium Grid 1 - Accent 21"/>
    <w:basedOn w:val="Normal"/>
    <w:qFormat/>
    <w:pPr>
      <w:ind w:left="720"/>
      <w:contextualSpacing/>
    </w:pPr>
  </w:style>
  <w:style w:type="paragraph" w:customStyle="1" w:styleId="MediumShading1-Accent11">
    <w:name w:val="Medium Shading 1 - Accent 11"/>
    <w:qFormat/>
    <w:rsid w:val="003E487B"/>
    <w:pPr>
      <w:suppressAutoHyphens/>
      <w:jc w:val="both"/>
    </w:pPr>
    <w:rPr>
      <w:rFonts w:ascii="Arial" w:eastAsia="MS Mincho" w:hAnsi="Arial" w:cs="Arial"/>
      <w:b/>
      <w:sz w:val="28"/>
      <w:szCs w:val="28"/>
      <w:lang w:val="en-US" w:eastAsia="ja-JP"/>
    </w:rPr>
  </w:style>
  <w:style w:type="table" w:styleId="TableGrid">
    <w:name w:val="Table Grid"/>
    <w:basedOn w:val="TableNormal"/>
    <w:uiPriority w:val="39"/>
    <w:rsid w:val="00476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74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artofhastings.org.uk/train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</dc:creator>
  <cp:keywords/>
  <cp:lastModifiedBy>Andrea Corso</cp:lastModifiedBy>
  <cp:revision>11</cp:revision>
  <cp:lastPrinted>2019-02-20T09:30:00Z</cp:lastPrinted>
  <dcterms:created xsi:type="dcterms:W3CDTF">2020-01-06T19:34:00Z</dcterms:created>
  <dcterms:modified xsi:type="dcterms:W3CDTF">2020-01-06T21:25:00Z</dcterms:modified>
</cp:coreProperties>
</file>