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D5B34" w14:textId="78B1A005" w:rsidR="003E487B" w:rsidRPr="0008419C" w:rsidRDefault="003E487B" w:rsidP="00410674">
      <w:pPr>
        <w:pStyle w:val="MediumShading1-Accent11"/>
        <w:jc w:val="left"/>
        <w:rPr>
          <w:sz w:val="22"/>
          <w:szCs w:val="22"/>
        </w:rPr>
      </w:pPr>
      <w:r w:rsidRPr="0008419C">
        <w:rPr>
          <w:sz w:val="22"/>
          <w:szCs w:val="22"/>
        </w:rPr>
        <w:t>Transition Town Hastings</w:t>
      </w:r>
      <w:r w:rsidR="00AD4811" w:rsidRPr="0008419C">
        <w:rPr>
          <w:sz w:val="22"/>
          <w:szCs w:val="22"/>
        </w:rPr>
        <w:t xml:space="preserve"> – Core Group Meeting</w:t>
      </w:r>
    </w:p>
    <w:p w14:paraId="3770B980" w14:textId="031CCB2D" w:rsidR="003E487B" w:rsidRPr="0008419C" w:rsidRDefault="000F2599" w:rsidP="00410674">
      <w:pPr>
        <w:pStyle w:val="MediumShading1-Accent11"/>
        <w:jc w:val="left"/>
        <w:rPr>
          <w:sz w:val="22"/>
          <w:szCs w:val="22"/>
        </w:rPr>
      </w:pPr>
      <w:r w:rsidRPr="0008419C">
        <w:rPr>
          <w:sz w:val="22"/>
          <w:szCs w:val="22"/>
        </w:rPr>
        <w:t xml:space="preserve">MINUTES </w:t>
      </w:r>
      <w:r w:rsidR="00AD4811" w:rsidRPr="0008419C">
        <w:rPr>
          <w:sz w:val="22"/>
          <w:szCs w:val="22"/>
        </w:rPr>
        <w:t xml:space="preserve"> – </w:t>
      </w:r>
      <w:r w:rsidR="0013015C" w:rsidRPr="0008419C">
        <w:rPr>
          <w:sz w:val="22"/>
          <w:szCs w:val="22"/>
        </w:rPr>
        <w:t>Mon</w:t>
      </w:r>
      <w:r w:rsidR="00CB35CD" w:rsidRPr="0008419C">
        <w:rPr>
          <w:sz w:val="22"/>
          <w:szCs w:val="22"/>
        </w:rPr>
        <w:t xml:space="preserve">day </w:t>
      </w:r>
      <w:r w:rsidR="0013015C" w:rsidRPr="0008419C">
        <w:rPr>
          <w:sz w:val="22"/>
          <w:szCs w:val="22"/>
        </w:rPr>
        <w:t>22</w:t>
      </w:r>
      <w:r w:rsidR="0013015C" w:rsidRPr="0008419C">
        <w:rPr>
          <w:sz w:val="22"/>
          <w:szCs w:val="22"/>
          <w:vertAlign w:val="superscript"/>
        </w:rPr>
        <w:t>nd</w:t>
      </w:r>
      <w:r w:rsidR="0013015C" w:rsidRPr="0008419C">
        <w:rPr>
          <w:sz w:val="22"/>
          <w:szCs w:val="22"/>
        </w:rPr>
        <w:t xml:space="preserve"> March</w:t>
      </w:r>
      <w:r w:rsidR="005A23A9" w:rsidRPr="0008419C">
        <w:rPr>
          <w:sz w:val="22"/>
          <w:szCs w:val="22"/>
        </w:rPr>
        <w:t xml:space="preserve"> </w:t>
      </w:r>
      <w:r w:rsidR="003E487B" w:rsidRPr="0008419C">
        <w:rPr>
          <w:sz w:val="22"/>
          <w:szCs w:val="22"/>
        </w:rPr>
        <w:t>20</w:t>
      </w:r>
      <w:r w:rsidR="00E73CD1" w:rsidRPr="0008419C">
        <w:rPr>
          <w:sz w:val="22"/>
          <w:szCs w:val="22"/>
        </w:rPr>
        <w:t>2</w:t>
      </w:r>
      <w:r w:rsidR="005A23A9" w:rsidRPr="0008419C">
        <w:rPr>
          <w:sz w:val="22"/>
          <w:szCs w:val="22"/>
        </w:rPr>
        <w:t>1</w:t>
      </w:r>
      <w:r w:rsidR="00CB35CD" w:rsidRPr="0008419C">
        <w:rPr>
          <w:sz w:val="22"/>
          <w:szCs w:val="22"/>
        </w:rPr>
        <w:t xml:space="preserve"> – </w:t>
      </w:r>
      <w:r w:rsidR="00994941" w:rsidRPr="0008419C">
        <w:rPr>
          <w:sz w:val="22"/>
          <w:szCs w:val="22"/>
        </w:rPr>
        <w:t>ZOOM</w:t>
      </w:r>
    </w:p>
    <w:p w14:paraId="3D65971E" w14:textId="77777777" w:rsidR="00E64CE1" w:rsidRPr="0008419C" w:rsidRDefault="00E64CE1" w:rsidP="00410674">
      <w:pPr>
        <w:pStyle w:val="MediumShading1-Accent11"/>
        <w:jc w:val="left"/>
        <w:rPr>
          <w:b w:val="0"/>
          <w:sz w:val="22"/>
          <w:szCs w:val="22"/>
        </w:rPr>
      </w:pPr>
    </w:p>
    <w:tbl>
      <w:tblPr>
        <w:tblW w:w="1359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4"/>
        <w:gridCol w:w="2872"/>
        <w:gridCol w:w="8744"/>
      </w:tblGrid>
      <w:tr w:rsidR="003E487B" w:rsidRPr="0008419C" w14:paraId="3C1B8093" w14:textId="77777777" w:rsidTr="00845BE4">
        <w:tc>
          <w:tcPr>
            <w:tcW w:w="1974" w:type="dxa"/>
            <w:shd w:val="clear" w:color="auto" w:fill="auto"/>
          </w:tcPr>
          <w:p w14:paraId="7CB59347" w14:textId="77777777" w:rsidR="00CC0493" w:rsidRPr="0008419C" w:rsidRDefault="00CC0493" w:rsidP="00410674">
            <w:pPr>
              <w:pStyle w:val="MediumShading1-Accent11"/>
              <w:spacing w:before="60" w:after="60"/>
              <w:jc w:val="left"/>
              <w:rPr>
                <w:sz w:val="22"/>
                <w:szCs w:val="22"/>
              </w:rPr>
            </w:pPr>
            <w:r w:rsidRPr="0008419C">
              <w:rPr>
                <w:sz w:val="22"/>
                <w:szCs w:val="22"/>
              </w:rPr>
              <w:t xml:space="preserve">TIME </w:t>
            </w:r>
          </w:p>
        </w:tc>
        <w:tc>
          <w:tcPr>
            <w:tcW w:w="2872" w:type="dxa"/>
            <w:shd w:val="clear" w:color="auto" w:fill="auto"/>
          </w:tcPr>
          <w:p w14:paraId="5CDFF604" w14:textId="77777777" w:rsidR="00CC0493" w:rsidRPr="0008419C" w:rsidRDefault="00D92121" w:rsidP="00410674">
            <w:pPr>
              <w:pStyle w:val="MediumShading1-Accent11"/>
              <w:spacing w:before="60" w:after="60"/>
              <w:jc w:val="left"/>
              <w:rPr>
                <w:sz w:val="22"/>
                <w:szCs w:val="22"/>
              </w:rPr>
            </w:pPr>
            <w:r w:rsidRPr="0008419C">
              <w:rPr>
                <w:sz w:val="22"/>
                <w:szCs w:val="22"/>
              </w:rPr>
              <w:t xml:space="preserve">ITEM </w:t>
            </w:r>
          </w:p>
        </w:tc>
        <w:tc>
          <w:tcPr>
            <w:tcW w:w="8744" w:type="dxa"/>
            <w:shd w:val="clear" w:color="auto" w:fill="auto"/>
          </w:tcPr>
          <w:p w14:paraId="16EDCE99" w14:textId="77777777" w:rsidR="00CC0493" w:rsidRPr="0008419C" w:rsidRDefault="00CC0493" w:rsidP="00410674">
            <w:pPr>
              <w:pStyle w:val="MediumShading1-Accent11"/>
              <w:spacing w:before="60" w:after="60"/>
              <w:jc w:val="left"/>
              <w:rPr>
                <w:sz w:val="22"/>
                <w:szCs w:val="22"/>
              </w:rPr>
            </w:pPr>
            <w:r w:rsidRPr="0008419C">
              <w:rPr>
                <w:sz w:val="22"/>
                <w:szCs w:val="22"/>
              </w:rPr>
              <w:t>NOTES</w:t>
            </w:r>
          </w:p>
        </w:tc>
      </w:tr>
      <w:tr w:rsidR="003E487B" w:rsidRPr="0008419C" w14:paraId="3959EC12" w14:textId="77777777" w:rsidTr="00845BE4">
        <w:tc>
          <w:tcPr>
            <w:tcW w:w="1974" w:type="dxa"/>
            <w:vMerge w:val="restart"/>
            <w:shd w:val="clear" w:color="auto" w:fill="auto"/>
          </w:tcPr>
          <w:p w14:paraId="06205BB3" w14:textId="532AE059" w:rsidR="00A92C20" w:rsidRPr="0008419C" w:rsidRDefault="001F72CF" w:rsidP="00410674">
            <w:pPr>
              <w:pStyle w:val="MediumShading1-Accent11"/>
              <w:spacing w:before="60" w:after="60"/>
              <w:jc w:val="left"/>
              <w:rPr>
                <w:b w:val="0"/>
                <w:sz w:val="22"/>
                <w:szCs w:val="22"/>
              </w:rPr>
            </w:pPr>
            <w:r w:rsidRPr="0008419C">
              <w:rPr>
                <w:b w:val="0"/>
                <w:sz w:val="22"/>
                <w:szCs w:val="22"/>
              </w:rPr>
              <w:t>7</w:t>
            </w:r>
            <w:r w:rsidR="00A805C3" w:rsidRPr="0008419C">
              <w:rPr>
                <w:b w:val="0"/>
                <w:sz w:val="22"/>
                <w:szCs w:val="22"/>
              </w:rPr>
              <w:t xml:space="preserve"> pm</w:t>
            </w:r>
          </w:p>
          <w:p w14:paraId="226AA2C4" w14:textId="1A6C8FCE" w:rsidR="00A92C20" w:rsidRPr="0008419C" w:rsidRDefault="00F51CDB" w:rsidP="00410674">
            <w:pPr>
              <w:pStyle w:val="MediumShading1-Accent11"/>
              <w:spacing w:before="60" w:after="60"/>
              <w:jc w:val="left"/>
              <w:rPr>
                <w:b w:val="0"/>
                <w:sz w:val="22"/>
                <w:szCs w:val="22"/>
              </w:rPr>
            </w:pPr>
            <w:r w:rsidRPr="0008419C">
              <w:rPr>
                <w:b w:val="0"/>
                <w:sz w:val="22"/>
                <w:szCs w:val="22"/>
              </w:rPr>
              <w:t>(</w:t>
            </w:r>
            <w:r w:rsidR="002C3AC4" w:rsidRPr="0008419C">
              <w:rPr>
                <w:b w:val="0"/>
                <w:sz w:val="22"/>
                <w:szCs w:val="22"/>
              </w:rPr>
              <w:t>1</w:t>
            </w:r>
            <w:r w:rsidRPr="0008419C">
              <w:rPr>
                <w:b w:val="0"/>
                <w:sz w:val="22"/>
                <w:szCs w:val="22"/>
              </w:rPr>
              <w:t>0</w:t>
            </w:r>
            <w:r w:rsidR="00A92C20" w:rsidRPr="0008419C">
              <w:rPr>
                <w:b w:val="0"/>
                <w:sz w:val="22"/>
                <w:szCs w:val="22"/>
              </w:rPr>
              <w:t xml:space="preserve"> mins) </w:t>
            </w:r>
          </w:p>
          <w:p w14:paraId="6FF310A4" w14:textId="77777777" w:rsidR="00A92C20" w:rsidRPr="0008419C" w:rsidRDefault="00A92C20" w:rsidP="00410674">
            <w:pPr>
              <w:pStyle w:val="MediumShading1-Accent11"/>
              <w:spacing w:before="60" w:after="60"/>
              <w:jc w:val="left"/>
              <w:rPr>
                <w:b w:val="0"/>
                <w:sz w:val="22"/>
                <w:szCs w:val="22"/>
              </w:rPr>
            </w:pPr>
            <w:r w:rsidRPr="0008419C">
              <w:rPr>
                <w:b w:val="0"/>
                <w:sz w:val="22"/>
                <w:szCs w:val="22"/>
              </w:rPr>
              <w:t xml:space="preserve"> </w:t>
            </w:r>
          </w:p>
        </w:tc>
        <w:tc>
          <w:tcPr>
            <w:tcW w:w="2872" w:type="dxa"/>
            <w:shd w:val="clear" w:color="auto" w:fill="auto"/>
          </w:tcPr>
          <w:p w14:paraId="5AD262CE" w14:textId="77777777" w:rsidR="00A92C20" w:rsidRPr="0008419C" w:rsidRDefault="003E487B" w:rsidP="00410674">
            <w:pPr>
              <w:pStyle w:val="MediumShading1-Accent11"/>
              <w:spacing w:before="60" w:after="60"/>
              <w:jc w:val="left"/>
              <w:rPr>
                <w:sz w:val="22"/>
                <w:szCs w:val="22"/>
              </w:rPr>
            </w:pPr>
            <w:r w:rsidRPr="0008419C">
              <w:rPr>
                <w:sz w:val="22"/>
                <w:szCs w:val="22"/>
              </w:rPr>
              <w:t xml:space="preserve">WELCOME &amp; </w:t>
            </w:r>
            <w:r w:rsidR="00A92C20" w:rsidRPr="0008419C">
              <w:rPr>
                <w:sz w:val="22"/>
                <w:szCs w:val="22"/>
              </w:rPr>
              <w:t>INTRODUCTION</w:t>
            </w:r>
            <w:r w:rsidRPr="0008419C">
              <w:rPr>
                <w:sz w:val="22"/>
                <w:szCs w:val="22"/>
              </w:rPr>
              <w:t>S</w:t>
            </w:r>
          </w:p>
        </w:tc>
        <w:tc>
          <w:tcPr>
            <w:tcW w:w="8744" w:type="dxa"/>
            <w:shd w:val="clear" w:color="auto" w:fill="auto"/>
          </w:tcPr>
          <w:p w14:paraId="49052672" w14:textId="41A5D44A" w:rsidR="0008419C" w:rsidRPr="0008419C" w:rsidRDefault="0008419C" w:rsidP="00410674">
            <w:pPr>
              <w:pStyle w:val="MediumShading1-Accent11"/>
              <w:spacing w:before="60" w:after="60"/>
              <w:jc w:val="left"/>
              <w:rPr>
                <w:b w:val="0"/>
                <w:bCs/>
                <w:sz w:val="22"/>
                <w:szCs w:val="22"/>
                <w:lang w:val="en-GB"/>
              </w:rPr>
            </w:pPr>
            <w:r w:rsidRPr="0008419C">
              <w:rPr>
                <w:b w:val="0"/>
                <w:bCs/>
                <w:sz w:val="22"/>
                <w:szCs w:val="22"/>
                <w:lang w:val="en-GB"/>
              </w:rPr>
              <w:t xml:space="preserve">Core team: Andrea, </w:t>
            </w:r>
            <w:r w:rsidR="000F2599" w:rsidRPr="0008419C">
              <w:rPr>
                <w:b w:val="0"/>
                <w:bCs/>
                <w:sz w:val="22"/>
                <w:szCs w:val="22"/>
                <w:lang w:val="en-GB"/>
              </w:rPr>
              <w:t xml:space="preserve">Chris, </w:t>
            </w:r>
            <w:r w:rsidRPr="0008419C">
              <w:rPr>
                <w:b w:val="0"/>
                <w:bCs/>
                <w:sz w:val="22"/>
                <w:szCs w:val="22"/>
                <w:lang w:val="en-GB"/>
              </w:rPr>
              <w:t xml:space="preserve">Hannah, </w:t>
            </w:r>
            <w:r w:rsidR="000F2599" w:rsidRPr="0008419C">
              <w:rPr>
                <w:b w:val="0"/>
                <w:bCs/>
                <w:sz w:val="22"/>
                <w:szCs w:val="22"/>
                <w:lang w:val="en-GB"/>
              </w:rPr>
              <w:t>Kate, Kathy</w:t>
            </w:r>
            <w:r w:rsidRPr="0008419C">
              <w:rPr>
                <w:b w:val="0"/>
                <w:bCs/>
                <w:sz w:val="22"/>
                <w:szCs w:val="22"/>
                <w:lang w:val="en-GB"/>
              </w:rPr>
              <w:t>,</w:t>
            </w:r>
            <w:r w:rsidR="004F0D8E" w:rsidRPr="0008419C">
              <w:rPr>
                <w:b w:val="0"/>
                <w:bCs/>
                <w:sz w:val="22"/>
                <w:szCs w:val="22"/>
                <w:lang w:val="en-GB"/>
              </w:rPr>
              <w:t xml:space="preserve"> </w:t>
            </w:r>
            <w:r w:rsidRPr="0008419C">
              <w:rPr>
                <w:b w:val="0"/>
                <w:bCs/>
                <w:sz w:val="22"/>
                <w:szCs w:val="22"/>
                <w:lang w:val="en-GB"/>
              </w:rPr>
              <w:t xml:space="preserve">Ken, </w:t>
            </w:r>
            <w:r w:rsidR="004F0D8E" w:rsidRPr="0008419C">
              <w:rPr>
                <w:b w:val="0"/>
                <w:bCs/>
                <w:sz w:val="22"/>
                <w:szCs w:val="22"/>
                <w:lang w:val="en-GB"/>
              </w:rPr>
              <w:t xml:space="preserve">Sarah, </w:t>
            </w:r>
            <w:r w:rsidRPr="0008419C">
              <w:rPr>
                <w:b w:val="0"/>
                <w:bCs/>
                <w:sz w:val="22"/>
                <w:szCs w:val="22"/>
                <w:lang w:val="en-GB"/>
              </w:rPr>
              <w:t xml:space="preserve">Sherry, Ursula  </w:t>
            </w:r>
          </w:p>
          <w:p w14:paraId="2A224F8D" w14:textId="1CA4FEB4" w:rsidR="0008419C" w:rsidRPr="0008419C" w:rsidRDefault="0008419C" w:rsidP="00410674">
            <w:pPr>
              <w:pStyle w:val="MediumShading1-Accent11"/>
              <w:spacing w:before="60" w:after="60"/>
              <w:jc w:val="left"/>
              <w:rPr>
                <w:b w:val="0"/>
                <w:bCs/>
                <w:sz w:val="22"/>
                <w:szCs w:val="22"/>
                <w:lang w:val="en-GB"/>
              </w:rPr>
            </w:pPr>
            <w:r w:rsidRPr="0008419C">
              <w:rPr>
                <w:b w:val="0"/>
                <w:bCs/>
                <w:sz w:val="22"/>
                <w:szCs w:val="22"/>
                <w:lang w:val="en-GB"/>
              </w:rPr>
              <w:t>Catherine Taylor</w:t>
            </w:r>
            <w:r w:rsidRPr="0008419C">
              <w:rPr>
                <w:b w:val="0"/>
                <w:bCs/>
                <w:sz w:val="22"/>
                <w:szCs w:val="22"/>
                <w:lang w:val="en-GB"/>
              </w:rPr>
              <w:t xml:space="preserve"> (Greenways, Green Party, Food Hub, etc) </w:t>
            </w:r>
          </w:p>
          <w:p w14:paraId="62C59591" w14:textId="56E2C398" w:rsidR="001233E4" w:rsidRPr="0008419C" w:rsidRDefault="004F0D8E" w:rsidP="00410674">
            <w:pPr>
              <w:pStyle w:val="MediumShading1-Accent11"/>
              <w:spacing w:before="60" w:after="60"/>
              <w:jc w:val="left"/>
              <w:rPr>
                <w:b w:val="0"/>
                <w:sz w:val="22"/>
                <w:szCs w:val="22"/>
              </w:rPr>
            </w:pPr>
            <w:r w:rsidRPr="0008419C">
              <w:rPr>
                <w:b w:val="0"/>
                <w:sz w:val="22"/>
                <w:szCs w:val="22"/>
              </w:rPr>
              <w:t>Graham</w:t>
            </w:r>
            <w:r w:rsidR="0008419C" w:rsidRPr="0008419C">
              <w:rPr>
                <w:b w:val="0"/>
                <w:sz w:val="22"/>
                <w:szCs w:val="22"/>
              </w:rPr>
              <w:t xml:space="preserve"> Hodgson (1066 community, Heart of Hastings)</w:t>
            </w:r>
          </w:p>
          <w:p w14:paraId="7C4FF21F" w14:textId="22087C0F" w:rsidR="0008419C" w:rsidRPr="0008419C" w:rsidRDefault="0008419C" w:rsidP="00410674">
            <w:pPr>
              <w:pStyle w:val="MediumShading1-Accent11"/>
              <w:spacing w:before="60" w:after="60"/>
              <w:jc w:val="left"/>
              <w:rPr>
                <w:b w:val="0"/>
                <w:sz w:val="22"/>
                <w:szCs w:val="22"/>
              </w:rPr>
            </w:pPr>
            <w:r w:rsidRPr="0008419C">
              <w:rPr>
                <w:b w:val="0"/>
                <w:bCs/>
                <w:sz w:val="22"/>
                <w:szCs w:val="22"/>
                <w:lang w:val="en-GB"/>
              </w:rPr>
              <w:t>Linda Jeal (</w:t>
            </w:r>
            <w:proofErr w:type="spellStart"/>
            <w:r w:rsidRPr="0008419C">
              <w:rPr>
                <w:b w:val="0"/>
                <w:bCs/>
                <w:sz w:val="22"/>
                <w:szCs w:val="22"/>
                <w:lang w:val="en-GB"/>
              </w:rPr>
              <w:t>Strandliners</w:t>
            </w:r>
            <w:proofErr w:type="spellEnd"/>
            <w:r w:rsidRPr="0008419C">
              <w:rPr>
                <w:b w:val="0"/>
                <w:bCs/>
                <w:sz w:val="22"/>
                <w:szCs w:val="22"/>
                <w:lang w:val="en-GB"/>
              </w:rPr>
              <w:t>, etc)</w:t>
            </w:r>
          </w:p>
          <w:p w14:paraId="23107968" w14:textId="77777777" w:rsidR="0008419C" w:rsidRPr="0008419C" w:rsidRDefault="0008419C" w:rsidP="00410674">
            <w:pPr>
              <w:pStyle w:val="MediumShading1-Accent11"/>
              <w:spacing w:before="60" w:after="60"/>
              <w:jc w:val="left"/>
              <w:rPr>
                <w:b w:val="0"/>
                <w:bCs/>
                <w:sz w:val="22"/>
                <w:szCs w:val="22"/>
                <w:lang w:val="en-GB"/>
              </w:rPr>
            </w:pPr>
            <w:r w:rsidRPr="0008419C">
              <w:rPr>
                <w:b w:val="0"/>
                <w:bCs/>
                <w:sz w:val="22"/>
                <w:szCs w:val="22"/>
                <w:lang w:val="en-GB"/>
              </w:rPr>
              <w:t>Mary Dawson (Tidy Up St Leonards, etc)</w:t>
            </w:r>
          </w:p>
          <w:p w14:paraId="54256329" w14:textId="4A0E52F0" w:rsidR="0008419C" w:rsidRPr="0008419C" w:rsidRDefault="0008419C" w:rsidP="00410674">
            <w:pPr>
              <w:pStyle w:val="MediumShading1-Accent11"/>
              <w:spacing w:before="60" w:after="60"/>
              <w:jc w:val="left"/>
              <w:rPr>
                <w:b w:val="0"/>
                <w:bCs/>
                <w:sz w:val="22"/>
                <w:szCs w:val="22"/>
                <w:lang w:val="en-GB"/>
              </w:rPr>
            </w:pPr>
            <w:r w:rsidRPr="0008419C">
              <w:rPr>
                <w:b w:val="0"/>
                <w:bCs/>
                <w:sz w:val="22"/>
                <w:szCs w:val="22"/>
                <w:lang w:val="en-GB"/>
              </w:rPr>
              <w:t xml:space="preserve">Philippa </w:t>
            </w:r>
            <w:proofErr w:type="spellStart"/>
            <w:r w:rsidRPr="0008419C">
              <w:rPr>
                <w:b w:val="0"/>
                <w:bCs/>
                <w:sz w:val="22"/>
                <w:szCs w:val="22"/>
                <w:lang w:val="en-GB"/>
              </w:rPr>
              <w:t>Beagley</w:t>
            </w:r>
            <w:proofErr w:type="spellEnd"/>
            <w:r w:rsidRPr="0008419C">
              <w:rPr>
                <w:b w:val="0"/>
                <w:bCs/>
                <w:sz w:val="22"/>
                <w:szCs w:val="22"/>
                <w:lang w:val="en-GB"/>
              </w:rPr>
              <w:t xml:space="preserve"> (Groundwork South)</w:t>
            </w:r>
          </w:p>
        </w:tc>
      </w:tr>
      <w:tr w:rsidR="003E487B" w:rsidRPr="0008419C" w14:paraId="4C5ACD45" w14:textId="77777777" w:rsidTr="00845BE4">
        <w:tc>
          <w:tcPr>
            <w:tcW w:w="1974" w:type="dxa"/>
            <w:vMerge/>
            <w:shd w:val="clear" w:color="auto" w:fill="auto"/>
          </w:tcPr>
          <w:p w14:paraId="49C22FA7" w14:textId="77777777" w:rsidR="00A92C20" w:rsidRPr="0008419C" w:rsidRDefault="00A92C20" w:rsidP="00410674">
            <w:pPr>
              <w:pStyle w:val="MediumShading1-Accent11"/>
              <w:spacing w:before="60" w:after="60"/>
              <w:jc w:val="left"/>
              <w:rPr>
                <w:b w:val="0"/>
                <w:sz w:val="22"/>
                <w:szCs w:val="22"/>
                <w:lang w:val="en-GB"/>
              </w:rPr>
            </w:pPr>
          </w:p>
        </w:tc>
        <w:tc>
          <w:tcPr>
            <w:tcW w:w="2872" w:type="dxa"/>
            <w:shd w:val="clear" w:color="auto" w:fill="auto"/>
          </w:tcPr>
          <w:p w14:paraId="6D697E1D" w14:textId="0890C34F" w:rsidR="00A92C20" w:rsidRPr="0008419C" w:rsidRDefault="00A92C20" w:rsidP="00410674">
            <w:pPr>
              <w:pStyle w:val="MediumShading1-Accent11"/>
              <w:spacing w:before="60" w:after="60"/>
              <w:jc w:val="left"/>
              <w:rPr>
                <w:sz w:val="22"/>
                <w:szCs w:val="22"/>
              </w:rPr>
            </w:pPr>
            <w:r w:rsidRPr="0008419C">
              <w:rPr>
                <w:sz w:val="22"/>
                <w:szCs w:val="22"/>
              </w:rPr>
              <w:t>APOLOGIES</w:t>
            </w:r>
          </w:p>
        </w:tc>
        <w:tc>
          <w:tcPr>
            <w:tcW w:w="8744" w:type="dxa"/>
            <w:shd w:val="clear" w:color="auto" w:fill="auto"/>
          </w:tcPr>
          <w:p w14:paraId="03180A96" w14:textId="2FD71096" w:rsidR="00A92C20" w:rsidRPr="0008419C" w:rsidRDefault="000F2599" w:rsidP="00410674">
            <w:pPr>
              <w:pStyle w:val="MediumShading1-Accent11"/>
              <w:spacing w:before="60" w:after="60"/>
              <w:jc w:val="left"/>
              <w:rPr>
                <w:b w:val="0"/>
                <w:sz w:val="22"/>
                <w:szCs w:val="22"/>
              </w:rPr>
            </w:pPr>
            <w:r w:rsidRPr="0008419C">
              <w:rPr>
                <w:b w:val="0"/>
                <w:sz w:val="22"/>
                <w:szCs w:val="22"/>
              </w:rPr>
              <w:t>Anna</w:t>
            </w:r>
            <w:r w:rsidR="0008419C" w:rsidRPr="0008419C">
              <w:rPr>
                <w:b w:val="0"/>
                <w:sz w:val="22"/>
                <w:szCs w:val="22"/>
              </w:rPr>
              <w:t xml:space="preserve"> Locke</w:t>
            </w:r>
            <w:r w:rsidRPr="0008419C">
              <w:rPr>
                <w:b w:val="0"/>
                <w:sz w:val="22"/>
                <w:szCs w:val="22"/>
              </w:rPr>
              <w:t xml:space="preserve">, </w:t>
            </w:r>
            <w:r w:rsidR="0008419C" w:rsidRPr="0008419C">
              <w:rPr>
                <w:b w:val="0"/>
                <w:sz w:val="22"/>
                <w:szCs w:val="22"/>
              </w:rPr>
              <w:t xml:space="preserve">Julia Hilton  </w:t>
            </w:r>
          </w:p>
        </w:tc>
      </w:tr>
      <w:tr w:rsidR="003E487B" w:rsidRPr="0008419C" w14:paraId="0AF79352" w14:textId="77777777" w:rsidTr="00845BE4">
        <w:trPr>
          <w:trHeight w:val="318"/>
        </w:trPr>
        <w:tc>
          <w:tcPr>
            <w:tcW w:w="1974" w:type="dxa"/>
            <w:vMerge/>
            <w:shd w:val="clear" w:color="auto" w:fill="auto"/>
          </w:tcPr>
          <w:p w14:paraId="5281B36C" w14:textId="77777777" w:rsidR="00A92C20" w:rsidRPr="0008419C" w:rsidRDefault="00A92C20" w:rsidP="00410674">
            <w:pPr>
              <w:pStyle w:val="MediumShading1-Accent11"/>
              <w:spacing w:before="60" w:after="60"/>
              <w:jc w:val="left"/>
              <w:rPr>
                <w:b w:val="0"/>
                <w:sz w:val="22"/>
                <w:szCs w:val="22"/>
              </w:rPr>
            </w:pPr>
          </w:p>
        </w:tc>
        <w:tc>
          <w:tcPr>
            <w:tcW w:w="2872" w:type="dxa"/>
            <w:shd w:val="clear" w:color="auto" w:fill="auto"/>
          </w:tcPr>
          <w:p w14:paraId="54CD2188" w14:textId="77777777" w:rsidR="00A92C20" w:rsidRPr="0008419C" w:rsidRDefault="00A92C20" w:rsidP="00410674">
            <w:pPr>
              <w:spacing w:before="60" w:after="60"/>
              <w:rPr>
                <w:rFonts w:ascii="Arial" w:hAnsi="Arial" w:cs="Arial"/>
                <w:b/>
                <w:sz w:val="22"/>
                <w:szCs w:val="22"/>
                <w:lang w:val="en-US"/>
              </w:rPr>
            </w:pPr>
            <w:r w:rsidRPr="0008419C">
              <w:rPr>
                <w:rFonts w:ascii="Arial" w:hAnsi="Arial" w:cs="Arial"/>
                <w:b/>
                <w:sz w:val="22"/>
                <w:szCs w:val="22"/>
                <w:lang w:val="en-US"/>
              </w:rPr>
              <w:t>PREVIOUS MINUTES</w:t>
            </w:r>
          </w:p>
        </w:tc>
        <w:tc>
          <w:tcPr>
            <w:tcW w:w="8744" w:type="dxa"/>
            <w:shd w:val="clear" w:color="auto" w:fill="auto"/>
          </w:tcPr>
          <w:p w14:paraId="5C8C3C71" w14:textId="2EBCCB3D" w:rsidR="00A92C20" w:rsidRPr="0008419C" w:rsidRDefault="00A92C20" w:rsidP="00410674">
            <w:pPr>
              <w:spacing w:before="60" w:after="60"/>
              <w:rPr>
                <w:rFonts w:ascii="Arial" w:hAnsi="Arial" w:cs="Arial"/>
                <w:sz w:val="22"/>
                <w:szCs w:val="22"/>
              </w:rPr>
            </w:pPr>
          </w:p>
        </w:tc>
      </w:tr>
      <w:tr w:rsidR="009951C1" w:rsidRPr="0008419C" w14:paraId="58BA0F44" w14:textId="77777777" w:rsidTr="00845BE4">
        <w:trPr>
          <w:trHeight w:val="246"/>
        </w:trPr>
        <w:tc>
          <w:tcPr>
            <w:tcW w:w="1974" w:type="dxa"/>
            <w:vMerge w:val="restart"/>
            <w:shd w:val="clear" w:color="auto" w:fill="auto"/>
          </w:tcPr>
          <w:p w14:paraId="1BFEAFCC" w14:textId="0CADD5BB" w:rsidR="009951C1" w:rsidRPr="0008419C" w:rsidRDefault="009951C1" w:rsidP="00410674">
            <w:pPr>
              <w:pStyle w:val="MediumShading1-Accent11"/>
              <w:spacing w:before="60" w:after="60"/>
              <w:jc w:val="left"/>
              <w:rPr>
                <w:b w:val="0"/>
                <w:sz w:val="22"/>
                <w:szCs w:val="22"/>
              </w:rPr>
            </w:pPr>
            <w:r w:rsidRPr="0008419C">
              <w:rPr>
                <w:b w:val="0"/>
                <w:sz w:val="22"/>
                <w:szCs w:val="22"/>
              </w:rPr>
              <w:t xml:space="preserve">(1h) </w:t>
            </w:r>
          </w:p>
        </w:tc>
        <w:tc>
          <w:tcPr>
            <w:tcW w:w="2872" w:type="dxa"/>
            <w:shd w:val="clear" w:color="auto" w:fill="FFD966" w:themeFill="accent4" w:themeFillTint="99"/>
          </w:tcPr>
          <w:p w14:paraId="14AAEE18" w14:textId="1175E7C0" w:rsidR="009951C1" w:rsidRPr="0008419C" w:rsidRDefault="009951C1" w:rsidP="00410674">
            <w:pPr>
              <w:spacing w:before="60" w:after="60"/>
              <w:rPr>
                <w:rFonts w:ascii="Arial" w:hAnsi="Arial" w:cs="Arial"/>
                <w:b/>
                <w:sz w:val="22"/>
                <w:szCs w:val="22"/>
                <w:lang w:val="en-US"/>
              </w:rPr>
            </w:pPr>
            <w:r w:rsidRPr="0008419C">
              <w:rPr>
                <w:rFonts w:ascii="Arial" w:hAnsi="Arial" w:cs="Arial"/>
                <w:b/>
                <w:sz w:val="22"/>
                <w:szCs w:val="22"/>
                <w:lang w:val="en-US"/>
              </w:rPr>
              <w:t xml:space="preserve">PROJECTS IN PROGRESS </w:t>
            </w:r>
          </w:p>
        </w:tc>
        <w:tc>
          <w:tcPr>
            <w:tcW w:w="8744" w:type="dxa"/>
            <w:shd w:val="clear" w:color="auto" w:fill="FFD966" w:themeFill="accent4" w:themeFillTint="99"/>
          </w:tcPr>
          <w:p w14:paraId="7C7CBF0B" w14:textId="77777777" w:rsidR="009951C1" w:rsidRPr="0008419C" w:rsidRDefault="009951C1" w:rsidP="00410674">
            <w:pPr>
              <w:spacing w:before="60" w:after="60"/>
              <w:rPr>
                <w:rFonts w:ascii="Arial" w:hAnsi="Arial" w:cs="Arial"/>
                <w:sz w:val="22"/>
                <w:szCs w:val="22"/>
                <w:lang w:val="en-US"/>
              </w:rPr>
            </w:pPr>
          </w:p>
        </w:tc>
      </w:tr>
      <w:tr w:rsidR="009951C1" w:rsidRPr="0008419C" w14:paraId="4D0909C9" w14:textId="77777777" w:rsidTr="00845BE4">
        <w:tc>
          <w:tcPr>
            <w:tcW w:w="1974" w:type="dxa"/>
            <w:vMerge/>
            <w:shd w:val="clear" w:color="auto" w:fill="auto"/>
          </w:tcPr>
          <w:p w14:paraId="565E9F40" w14:textId="77777777" w:rsidR="009951C1" w:rsidRPr="0008419C" w:rsidRDefault="009951C1" w:rsidP="00410674">
            <w:pPr>
              <w:pStyle w:val="MediumShading1-Accent11"/>
              <w:spacing w:before="60" w:after="60"/>
              <w:jc w:val="left"/>
              <w:rPr>
                <w:b w:val="0"/>
                <w:sz w:val="22"/>
                <w:szCs w:val="22"/>
                <w:lang w:val="en-GB"/>
              </w:rPr>
            </w:pPr>
          </w:p>
        </w:tc>
        <w:tc>
          <w:tcPr>
            <w:tcW w:w="2872" w:type="dxa"/>
            <w:shd w:val="clear" w:color="auto" w:fill="auto"/>
          </w:tcPr>
          <w:p w14:paraId="22D68A0A" w14:textId="77777777" w:rsidR="009951C1" w:rsidRPr="0008419C" w:rsidRDefault="009951C1" w:rsidP="00410674">
            <w:pPr>
              <w:pStyle w:val="MediumShading1-Accent11"/>
              <w:spacing w:before="60" w:after="60"/>
              <w:jc w:val="left"/>
              <w:rPr>
                <w:rFonts w:eastAsia="Times New Roman"/>
                <w:b w:val="0"/>
                <w:bCs/>
                <w:sz w:val="22"/>
                <w:szCs w:val="22"/>
                <w:lang w:eastAsia="en-GB"/>
              </w:rPr>
            </w:pPr>
            <w:r w:rsidRPr="0008419C">
              <w:rPr>
                <w:rFonts w:eastAsia="Times New Roman"/>
                <w:b w:val="0"/>
                <w:bCs/>
                <w:sz w:val="22"/>
                <w:szCs w:val="22"/>
                <w:lang w:eastAsia="en-GB"/>
              </w:rPr>
              <w:t>Notice Board</w:t>
            </w:r>
          </w:p>
          <w:p w14:paraId="07104A1F" w14:textId="07A24C2F" w:rsidR="0008419C" w:rsidRPr="0008419C" w:rsidRDefault="0008419C" w:rsidP="00410674">
            <w:pPr>
              <w:pStyle w:val="MediumShading1-Accent11"/>
              <w:spacing w:before="60" w:after="60"/>
              <w:jc w:val="left"/>
              <w:rPr>
                <w:b w:val="0"/>
                <w:bCs/>
                <w:sz w:val="22"/>
                <w:szCs w:val="22"/>
                <w:lang w:val="en-GB"/>
              </w:rPr>
            </w:pPr>
          </w:p>
        </w:tc>
        <w:tc>
          <w:tcPr>
            <w:tcW w:w="8744" w:type="dxa"/>
            <w:shd w:val="clear" w:color="auto" w:fill="auto"/>
          </w:tcPr>
          <w:p w14:paraId="4D4D5716" w14:textId="32DE4AE0" w:rsidR="009951C1" w:rsidRPr="0008419C" w:rsidRDefault="009951C1" w:rsidP="00410674">
            <w:pPr>
              <w:pStyle w:val="MediumShading1-Accent11"/>
              <w:spacing w:before="60" w:after="60"/>
              <w:jc w:val="left"/>
              <w:rPr>
                <w:b w:val="0"/>
                <w:sz w:val="22"/>
                <w:szCs w:val="22"/>
                <w:lang w:val="en-GB"/>
              </w:rPr>
            </w:pPr>
            <w:r w:rsidRPr="0008419C">
              <w:rPr>
                <w:b w:val="0"/>
                <w:sz w:val="22"/>
                <w:szCs w:val="22"/>
                <w:lang w:val="en-GB"/>
              </w:rPr>
              <w:t xml:space="preserve">Location agreed. Design agreed. Station’s consent – looking encouraging. </w:t>
            </w:r>
          </w:p>
          <w:p w14:paraId="2C971843" w14:textId="77777777" w:rsidR="009951C1" w:rsidRPr="0008419C" w:rsidRDefault="009951C1" w:rsidP="00410674">
            <w:pPr>
              <w:pStyle w:val="MediumShading1-Accent11"/>
              <w:spacing w:before="60" w:after="60"/>
              <w:jc w:val="left"/>
              <w:rPr>
                <w:b w:val="0"/>
                <w:sz w:val="22"/>
                <w:szCs w:val="22"/>
                <w:lang w:val="en-GB"/>
              </w:rPr>
            </w:pPr>
            <w:r w:rsidRPr="0008419C">
              <w:rPr>
                <w:b w:val="0"/>
                <w:sz w:val="22"/>
                <w:szCs w:val="22"/>
                <w:lang w:val="en-GB"/>
              </w:rPr>
              <w:t xml:space="preserve">Planning permission – do we need one ? </w:t>
            </w:r>
          </w:p>
          <w:p w14:paraId="6780E71B" w14:textId="77777777" w:rsidR="009951C1" w:rsidRPr="0008419C" w:rsidRDefault="009951C1" w:rsidP="00410674">
            <w:pPr>
              <w:pStyle w:val="MediumShading1-Accent11"/>
              <w:spacing w:before="60" w:after="60"/>
              <w:jc w:val="left"/>
              <w:rPr>
                <w:b w:val="0"/>
                <w:sz w:val="22"/>
                <w:szCs w:val="22"/>
                <w:lang w:val="en-GB"/>
              </w:rPr>
            </w:pPr>
            <w:r w:rsidRPr="0008419C">
              <w:rPr>
                <w:b w:val="0"/>
                <w:sz w:val="22"/>
                <w:szCs w:val="22"/>
                <w:lang w:val="en-GB"/>
              </w:rPr>
              <w:t>We should test the ground, plant the posts and if need be we will apply for planning permission retrospectively</w:t>
            </w:r>
          </w:p>
          <w:p w14:paraId="688B676D" w14:textId="27E7CC03" w:rsidR="009951C1" w:rsidRPr="0008419C" w:rsidRDefault="009951C1" w:rsidP="00410674">
            <w:pPr>
              <w:pStyle w:val="MediumShading1-Accent11"/>
              <w:spacing w:before="60" w:after="60"/>
              <w:jc w:val="left"/>
              <w:rPr>
                <w:b w:val="0"/>
                <w:sz w:val="22"/>
                <w:szCs w:val="22"/>
                <w:lang w:val="en-GB"/>
              </w:rPr>
            </w:pPr>
            <w:r w:rsidRPr="0008419C">
              <w:rPr>
                <w:b w:val="0"/>
                <w:sz w:val="22"/>
                <w:szCs w:val="22"/>
                <w:highlight w:val="green"/>
                <w:lang w:val="en-GB"/>
              </w:rPr>
              <w:t>ACTION</w:t>
            </w:r>
            <w:r w:rsidRPr="0008419C">
              <w:rPr>
                <w:b w:val="0"/>
                <w:sz w:val="22"/>
                <w:szCs w:val="22"/>
                <w:lang w:val="en-GB"/>
              </w:rPr>
              <w:t>: Chris and Ken to build the board</w:t>
            </w:r>
          </w:p>
          <w:p w14:paraId="62F1F191" w14:textId="77777777" w:rsidR="009951C1" w:rsidRDefault="009951C1" w:rsidP="00410674">
            <w:pPr>
              <w:pStyle w:val="MediumShading1-Accent11"/>
              <w:spacing w:before="60" w:after="60"/>
              <w:jc w:val="left"/>
              <w:rPr>
                <w:b w:val="0"/>
                <w:sz w:val="22"/>
                <w:szCs w:val="22"/>
                <w:lang w:val="en-GB"/>
              </w:rPr>
            </w:pPr>
            <w:r w:rsidRPr="0008419C">
              <w:rPr>
                <w:b w:val="0"/>
                <w:sz w:val="22"/>
                <w:szCs w:val="22"/>
                <w:highlight w:val="green"/>
                <w:lang w:val="en-GB"/>
              </w:rPr>
              <w:t>ACTION</w:t>
            </w:r>
            <w:r w:rsidRPr="0008419C">
              <w:rPr>
                <w:b w:val="0"/>
                <w:sz w:val="22"/>
                <w:szCs w:val="22"/>
                <w:lang w:val="en-GB"/>
              </w:rPr>
              <w:t>: Andrea to send the update on progress</w:t>
            </w:r>
          </w:p>
          <w:p w14:paraId="16F84202" w14:textId="30F03B79" w:rsidR="0008419C" w:rsidRPr="0008419C" w:rsidRDefault="0008419C" w:rsidP="00410674">
            <w:pPr>
              <w:pStyle w:val="MediumShading1-Accent11"/>
              <w:spacing w:before="60" w:after="60"/>
              <w:jc w:val="left"/>
              <w:rPr>
                <w:b w:val="0"/>
                <w:sz w:val="22"/>
                <w:szCs w:val="22"/>
                <w:lang w:val="en-GB"/>
              </w:rPr>
            </w:pPr>
            <w:r w:rsidRPr="0008419C">
              <w:rPr>
                <w:rFonts w:eastAsia="Times New Roman"/>
                <w:b w:val="0"/>
                <w:bCs/>
                <w:sz w:val="22"/>
                <w:szCs w:val="22"/>
                <w:lang w:eastAsia="en-GB"/>
              </w:rPr>
              <w:t>TN Bounce Forward grant</w:t>
            </w:r>
            <w:r>
              <w:rPr>
                <w:rFonts w:eastAsia="Times New Roman"/>
                <w:b w:val="0"/>
                <w:bCs/>
                <w:sz w:val="22"/>
                <w:szCs w:val="22"/>
                <w:lang w:eastAsia="en-GB"/>
              </w:rPr>
              <w:t xml:space="preserve">  - £500</w:t>
            </w:r>
          </w:p>
        </w:tc>
      </w:tr>
      <w:tr w:rsidR="009951C1" w:rsidRPr="0008419C" w14:paraId="57E20DCD" w14:textId="77777777" w:rsidTr="00845BE4">
        <w:tc>
          <w:tcPr>
            <w:tcW w:w="1974" w:type="dxa"/>
            <w:vMerge/>
            <w:shd w:val="clear" w:color="auto" w:fill="auto"/>
          </w:tcPr>
          <w:p w14:paraId="5D82725E" w14:textId="77777777" w:rsidR="009951C1" w:rsidRPr="0008419C" w:rsidRDefault="009951C1" w:rsidP="00410674">
            <w:pPr>
              <w:pStyle w:val="MediumShading1-Accent11"/>
              <w:spacing w:before="60" w:after="60"/>
              <w:jc w:val="left"/>
              <w:rPr>
                <w:b w:val="0"/>
                <w:sz w:val="22"/>
                <w:szCs w:val="22"/>
                <w:lang w:val="en-GB"/>
              </w:rPr>
            </w:pPr>
          </w:p>
        </w:tc>
        <w:tc>
          <w:tcPr>
            <w:tcW w:w="2872" w:type="dxa"/>
            <w:shd w:val="clear" w:color="auto" w:fill="auto"/>
          </w:tcPr>
          <w:p w14:paraId="3D17E5A4" w14:textId="77777777" w:rsidR="009951C1" w:rsidRPr="0008419C" w:rsidRDefault="009951C1" w:rsidP="00410674">
            <w:pPr>
              <w:pStyle w:val="MediumShading1-Accent11"/>
              <w:spacing w:before="60" w:after="60"/>
              <w:jc w:val="left"/>
              <w:rPr>
                <w:rFonts w:eastAsia="Times New Roman"/>
                <w:b w:val="0"/>
                <w:bCs/>
                <w:sz w:val="22"/>
                <w:szCs w:val="22"/>
                <w:lang w:eastAsia="en-GB"/>
              </w:rPr>
            </w:pPr>
            <w:r w:rsidRPr="0008419C">
              <w:rPr>
                <w:rFonts w:eastAsia="Times New Roman"/>
                <w:b w:val="0"/>
                <w:bCs/>
                <w:sz w:val="22"/>
                <w:szCs w:val="22"/>
                <w:lang w:eastAsia="en-GB"/>
              </w:rPr>
              <w:t>Jumble Trail</w:t>
            </w:r>
          </w:p>
          <w:p w14:paraId="706A5C88" w14:textId="4F866BB5" w:rsidR="0008419C" w:rsidRPr="0008419C" w:rsidRDefault="0008419C" w:rsidP="00410674">
            <w:pPr>
              <w:pStyle w:val="MediumShading1-Accent11"/>
              <w:spacing w:before="60" w:after="60"/>
              <w:jc w:val="left"/>
              <w:rPr>
                <w:rFonts w:eastAsia="Times New Roman"/>
                <w:b w:val="0"/>
                <w:bCs/>
                <w:sz w:val="22"/>
                <w:szCs w:val="22"/>
                <w:lang w:eastAsia="en-GB"/>
              </w:rPr>
            </w:pPr>
          </w:p>
        </w:tc>
        <w:tc>
          <w:tcPr>
            <w:tcW w:w="8744" w:type="dxa"/>
            <w:shd w:val="clear" w:color="auto" w:fill="auto"/>
          </w:tcPr>
          <w:p w14:paraId="6902DE14" w14:textId="77777777" w:rsidR="009951C1" w:rsidRDefault="009951C1" w:rsidP="00410674">
            <w:pPr>
              <w:pStyle w:val="MediumShading1-Accent11"/>
              <w:spacing w:before="60" w:after="60"/>
              <w:jc w:val="left"/>
              <w:rPr>
                <w:b w:val="0"/>
                <w:sz w:val="22"/>
                <w:szCs w:val="22"/>
                <w:lang w:val="en-GB"/>
              </w:rPr>
            </w:pPr>
            <w:r w:rsidRPr="0008419C">
              <w:rPr>
                <w:b w:val="0"/>
                <w:sz w:val="22"/>
                <w:szCs w:val="22"/>
                <w:lang w:val="en-GB"/>
              </w:rPr>
              <w:t>Still on hold</w:t>
            </w:r>
          </w:p>
          <w:p w14:paraId="3B6CCC2F" w14:textId="66BB261B" w:rsidR="0008419C" w:rsidRPr="0008419C" w:rsidRDefault="0008419C" w:rsidP="00410674">
            <w:pPr>
              <w:pStyle w:val="MediumShading1-Accent11"/>
              <w:spacing w:before="60" w:after="60"/>
              <w:jc w:val="left"/>
              <w:rPr>
                <w:b w:val="0"/>
                <w:sz w:val="22"/>
                <w:szCs w:val="22"/>
                <w:lang w:val="en-GB"/>
              </w:rPr>
            </w:pPr>
            <w:r w:rsidRPr="0008419C">
              <w:rPr>
                <w:rFonts w:eastAsia="Times New Roman"/>
                <w:b w:val="0"/>
                <w:bCs/>
                <w:sz w:val="22"/>
                <w:szCs w:val="22"/>
                <w:lang w:eastAsia="en-GB"/>
              </w:rPr>
              <w:t>TN Bounce Forward grant</w:t>
            </w:r>
            <w:r>
              <w:rPr>
                <w:rFonts w:eastAsia="Times New Roman"/>
                <w:b w:val="0"/>
                <w:bCs/>
                <w:sz w:val="22"/>
                <w:szCs w:val="22"/>
                <w:lang w:eastAsia="en-GB"/>
              </w:rPr>
              <w:t xml:space="preserve"> - £500</w:t>
            </w:r>
          </w:p>
        </w:tc>
      </w:tr>
      <w:tr w:rsidR="009951C1" w:rsidRPr="0008419C" w14:paraId="1E1AFF78" w14:textId="77777777" w:rsidTr="00845BE4">
        <w:tc>
          <w:tcPr>
            <w:tcW w:w="1974" w:type="dxa"/>
            <w:vMerge/>
            <w:shd w:val="clear" w:color="auto" w:fill="auto"/>
          </w:tcPr>
          <w:p w14:paraId="11B31073" w14:textId="77777777" w:rsidR="009951C1" w:rsidRPr="0008419C" w:rsidRDefault="009951C1" w:rsidP="00410674">
            <w:pPr>
              <w:pStyle w:val="MediumShading1-Accent11"/>
              <w:spacing w:before="60" w:after="60"/>
              <w:jc w:val="left"/>
              <w:rPr>
                <w:b w:val="0"/>
                <w:sz w:val="22"/>
                <w:szCs w:val="22"/>
                <w:lang w:val="en-GB"/>
              </w:rPr>
            </w:pPr>
          </w:p>
        </w:tc>
        <w:tc>
          <w:tcPr>
            <w:tcW w:w="2872" w:type="dxa"/>
            <w:shd w:val="clear" w:color="auto" w:fill="auto"/>
          </w:tcPr>
          <w:p w14:paraId="1D8AD6DC" w14:textId="1A278546" w:rsidR="009951C1" w:rsidRPr="0008419C" w:rsidRDefault="009951C1" w:rsidP="00410674">
            <w:pPr>
              <w:pStyle w:val="MediumShading1-Accent11"/>
              <w:spacing w:before="60" w:after="60"/>
              <w:jc w:val="left"/>
              <w:rPr>
                <w:rFonts w:eastAsia="Times New Roman"/>
                <w:b w:val="0"/>
                <w:bCs/>
                <w:sz w:val="22"/>
                <w:szCs w:val="22"/>
                <w:lang w:eastAsia="en-GB"/>
              </w:rPr>
            </w:pPr>
            <w:r w:rsidRPr="0008419C">
              <w:rPr>
                <w:rFonts w:eastAsia="Times New Roman"/>
                <w:b w:val="0"/>
                <w:bCs/>
                <w:sz w:val="22"/>
                <w:szCs w:val="22"/>
                <w:lang w:eastAsia="en-GB"/>
              </w:rPr>
              <w:t>De la Warr “Care &amp; Citizenship” event</w:t>
            </w:r>
          </w:p>
        </w:tc>
        <w:tc>
          <w:tcPr>
            <w:tcW w:w="8744" w:type="dxa"/>
            <w:shd w:val="clear" w:color="auto" w:fill="auto"/>
          </w:tcPr>
          <w:p w14:paraId="09B19EA2" w14:textId="77777777" w:rsidR="009951C1" w:rsidRPr="0008419C" w:rsidRDefault="009951C1" w:rsidP="00032F51">
            <w:pPr>
              <w:shd w:val="clear" w:color="auto" w:fill="FFFFFF"/>
              <w:spacing w:line="300" w:lineRule="atLeast"/>
              <w:textAlignment w:val="top"/>
              <w:rPr>
                <w:rFonts w:ascii="Arial" w:hAnsi="Arial" w:cs="Arial"/>
                <w:sz w:val="22"/>
                <w:szCs w:val="22"/>
              </w:rPr>
            </w:pPr>
            <w:r w:rsidRPr="0008419C">
              <w:rPr>
                <w:rFonts w:ascii="Arial" w:hAnsi="Arial" w:cs="Arial"/>
                <w:sz w:val="22"/>
                <w:szCs w:val="22"/>
              </w:rPr>
              <w:t>Sarah met with the assistant curator last week.</w:t>
            </w:r>
          </w:p>
          <w:p w14:paraId="187AA43F" w14:textId="53D5A961" w:rsidR="009951C1" w:rsidRPr="0008419C" w:rsidRDefault="009951C1" w:rsidP="00032F51">
            <w:pPr>
              <w:shd w:val="clear" w:color="auto" w:fill="FFFFFF"/>
              <w:spacing w:line="300" w:lineRule="atLeast"/>
              <w:textAlignment w:val="top"/>
              <w:rPr>
                <w:rFonts w:ascii="Arial" w:hAnsi="Arial" w:cs="Arial"/>
                <w:sz w:val="22"/>
                <w:szCs w:val="22"/>
              </w:rPr>
            </w:pPr>
            <w:r w:rsidRPr="0008419C">
              <w:rPr>
                <w:rFonts w:ascii="Arial" w:hAnsi="Arial" w:cs="Arial"/>
                <w:sz w:val="22"/>
                <w:szCs w:val="22"/>
              </w:rPr>
              <w:t>Sarah and Anna to make a page on the TTH website about the project</w:t>
            </w:r>
          </w:p>
          <w:p w14:paraId="2B104A4D" w14:textId="544134A4" w:rsidR="009951C1" w:rsidRPr="0008419C" w:rsidRDefault="009951C1" w:rsidP="00032F51">
            <w:pPr>
              <w:shd w:val="clear" w:color="auto" w:fill="FFFFFF"/>
              <w:spacing w:line="300" w:lineRule="atLeast"/>
              <w:textAlignment w:val="top"/>
              <w:rPr>
                <w:rFonts w:ascii="Arial" w:hAnsi="Arial" w:cs="Arial"/>
                <w:sz w:val="22"/>
                <w:szCs w:val="22"/>
              </w:rPr>
            </w:pPr>
            <w:r w:rsidRPr="0008419C">
              <w:rPr>
                <w:rFonts w:ascii="Arial" w:hAnsi="Arial" w:cs="Arial"/>
                <w:sz w:val="22"/>
                <w:szCs w:val="22"/>
              </w:rPr>
              <w:t>Sarah to develop an audio guide, Anna to contribute her permaculture courses</w:t>
            </w:r>
          </w:p>
          <w:p w14:paraId="66B304A4" w14:textId="77777777" w:rsidR="00F158AE" w:rsidRDefault="009951C1" w:rsidP="00032F51">
            <w:pPr>
              <w:shd w:val="clear" w:color="auto" w:fill="FFFFFF"/>
              <w:spacing w:line="300" w:lineRule="atLeast"/>
              <w:textAlignment w:val="top"/>
              <w:rPr>
                <w:rFonts w:ascii="Arial" w:hAnsi="Arial" w:cs="Arial"/>
                <w:sz w:val="22"/>
                <w:szCs w:val="22"/>
              </w:rPr>
            </w:pPr>
            <w:r w:rsidRPr="0008419C">
              <w:rPr>
                <w:rFonts w:ascii="Arial" w:hAnsi="Arial" w:cs="Arial"/>
                <w:sz w:val="22"/>
                <w:szCs w:val="22"/>
              </w:rPr>
              <w:t xml:space="preserve">Comments, Stories and Other Tales: app used by De La Warr for people to plot stories around their projects. </w:t>
            </w:r>
          </w:p>
          <w:p w14:paraId="62B36965" w14:textId="0E2619A8" w:rsidR="009951C1" w:rsidRPr="0008419C" w:rsidRDefault="009951C1" w:rsidP="00032F51">
            <w:pPr>
              <w:shd w:val="clear" w:color="auto" w:fill="FFFFFF"/>
              <w:spacing w:line="300" w:lineRule="atLeast"/>
              <w:textAlignment w:val="top"/>
              <w:rPr>
                <w:rFonts w:ascii="Arial" w:hAnsi="Arial" w:cs="Arial"/>
                <w:sz w:val="22"/>
                <w:szCs w:val="22"/>
              </w:rPr>
            </w:pPr>
            <w:r w:rsidRPr="0008419C">
              <w:rPr>
                <w:rFonts w:ascii="Arial" w:hAnsi="Arial" w:cs="Arial"/>
                <w:sz w:val="22"/>
                <w:szCs w:val="22"/>
              </w:rPr>
              <w:t xml:space="preserve">Based on </w:t>
            </w:r>
            <w:hyperlink r:id="rId6" w:history="1">
              <w:r w:rsidRPr="0008419C">
                <w:rPr>
                  <w:rStyle w:val="Hyperlink"/>
                  <w:rFonts w:ascii="Arial" w:hAnsi="Arial" w:cs="Arial"/>
                  <w:sz w:val="22"/>
                  <w:szCs w:val="22"/>
                </w:rPr>
                <w:t>https://www.museweb.us/be-here-stories/map.html eb.us)</w:t>
              </w:r>
            </w:hyperlink>
          </w:p>
          <w:p w14:paraId="7261698B" w14:textId="4CB54F63" w:rsidR="009951C1" w:rsidRPr="0008419C" w:rsidRDefault="009951C1" w:rsidP="00032F51">
            <w:pPr>
              <w:shd w:val="clear" w:color="auto" w:fill="FFFFFF"/>
              <w:spacing w:line="300" w:lineRule="atLeast"/>
              <w:textAlignment w:val="top"/>
              <w:rPr>
                <w:rFonts w:ascii="Arial" w:hAnsi="Arial" w:cs="Arial"/>
                <w:sz w:val="22"/>
                <w:szCs w:val="22"/>
              </w:rPr>
            </w:pPr>
            <w:r w:rsidRPr="0008419C">
              <w:rPr>
                <w:rFonts w:ascii="Arial" w:hAnsi="Arial" w:cs="Arial"/>
                <w:sz w:val="22"/>
                <w:szCs w:val="22"/>
              </w:rPr>
              <w:t>This could develop into a tool open to the community – to be used after the event, in order to spread content related to the climate emergency (with the Climate Active Network)</w:t>
            </w:r>
          </w:p>
        </w:tc>
      </w:tr>
      <w:tr w:rsidR="00BD571C" w:rsidRPr="0008419C" w14:paraId="02C33DBA" w14:textId="77777777" w:rsidTr="006E75FA">
        <w:tc>
          <w:tcPr>
            <w:tcW w:w="1974" w:type="dxa"/>
            <w:vMerge/>
            <w:shd w:val="clear" w:color="auto" w:fill="auto"/>
          </w:tcPr>
          <w:p w14:paraId="08A15F61" w14:textId="77777777" w:rsidR="00BD571C" w:rsidRPr="0008419C" w:rsidRDefault="00BD571C" w:rsidP="001469DD">
            <w:pPr>
              <w:pStyle w:val="MediumShading1-Accent11"/>
              <w:spacing w:before="60" w:after="60"/>
              <w:jc w:val="left"/>
              <w:rPr>
                <w:b w:val="0"/>
                <w:sz w:val="22"/>
                <w:szCs w:val="22"/>
                <w:lang w:val="en-GB"/>
              </w:rPr>
            </w:pPr>
          </w:p>
        </w:tc>
        <w:tc>
          <w:tcPr>
            <w:tcW w:w="11616" w:type="dxa"/>
            <w:gridSpan w:val="2"/>
            <w:shd w:val="clear" w:color="auto" w:fill="auto"/>
          </w:tcPr>
          <w:p w14:paraId="48085575" w14:textId="41CAEFEB" w:rsidR="00BD571C" w:rsidRPr="0008419C" w:rsidRDefault="00BD571C" w:rsidP="001469DD">
            <w:pPr>
              <w:shd w:val="clear" w:color="auto" w:fill="FFFFFF"/>
              <w:spacing w:line="300" w:lineRule="atLeast"/>
              <w:textAlignment w:val="top"/>
              <w:rPr>
                <w:rFonts w:ascii="Arial" w:eastAsia="Times New Roman" w:hAnsi="Arial" w:cs="Arial"/>
                <w:sz w:val="22"/>
                <w:szCs w:val="22"/>
                <w:lang w:eastAsia="en-GB"/>
              </w:rPr>
            </w:pPr>
            <w:r w:rsidRPr="0008419C">
              <w:rPr>
                <w:rFonts w:ascii="Arial" w:hAnsi="Arial" w:cs="Arial"/>
                <w:bCs/>
                <w:sz w:val="22"/>
                <w:szCs w:val="22"/>
                <w:shd w:val="clear" w:color="auto" w:fill="FFFFFF"/>
              </w:rPr>
              <w:t>Hastings Garden Town / wildflower planting</w:t>
            </w:r>
          </w:p>
        </w:tc>
      </w:tr>
      <w:tr w:rsidR="009951C1" w:rsidRPr="0008419C" w14:paraId="1E8FA273" w14:textId="77777777" w:rsidTr="00845BE4">
        <w:tc>
          <w:tcPr>
            <w:tcW w:w="1974" w:type="dxa"/>
            <w:vMerge/>
            <w:shd w:val="clear" w:color="auto" w:fill="auto"/>
          </w:tcPr>
          <w:p w14:paraId="3954B44A" w14:textId="77777777" w:rsidR="009951C1" w:rsidRPr="0008419C" w:rsidRDefault="009951C1" w:rsidP="001469DD">
            <w:pPr>
              <w:pStyle w:val="MediumShading1-Accent11"/>
              <w:spacing w:before="60" w:after="60"/>
              <w:jc w:val="left"/>
              <w:rPr>
                <w:b w:val="0"/>
                <w:sz w:val="22"/>
                <w:szCs w:val="22"/>
                <w:lang w:val="en-GB"/>
              </w:rPr>
            </w:pPr>
          </w:p>
        </w:tc>
        <w:tc>
          <w:tcPr>
            <w:tcW w:w="2872" w:type="dxa"/>
            <w:shd w:val="clear" w:color="auto" w:fill="auto"/>
          </w:tcPr>
          <w:p w14:paraId="01955D6B" w14:textId="2B8041AB" w:rsidR="009951C1" w:rsidRPr="0008419C" w:rsidRDefault="009951C1" w:rsidP="009C1A56">
            <w:pPr>
              <w:pStyle w:val="ListParagraph"/>
              <w:shd w:val="clear" w:color="auto" w:fill="FFFFFF"/>
              <w:spacing w:line="300" w:lineRule="atLeast"/>
              <w:ind w:left="208"/>
              <w:textAlignment w:val="top"/>
              <w:rPr>
                <w:rFonts w:ascii="Arial" w:hAnsi="Arial" w:cs="Arial"/>
                <w:sz w:val="22"/>
                <w:szCs w:val="22"/>
                <w:shd w:val="clear" w:color="auto" w:fill="FFFFFF"/>
              </w:rPr>
            </w:pPr>
            <w:r w:rsidRPr="0008419C">
              <w:rPr>
                <w:rFonts w:ascii="Arial" w:hAnsi="Arial" w:cs="Arial"/>
                <w:sz w:val="22"/>
                <w:szCs w:val="22"/>
                <w:shd w:val="clear" w:color="auto" w:fill="FFFFFF"/>
              </w:rPr>
              <w:t>Local Connections (Lottery) Fund</w:t>
            </w:r>
          </w:p>
        </w:tc>
        <w:tc>
          <w:tcPr>
            <w:tcW w:w="8744" w:type="dxa"/>
            <w:shd w:val="clear" w:color="auto" w:fill="auto"/>
          </w:tcPr>
          <w:p w14:paraId="66C96CEF" w14:textId="2E158721" w:rsidR="009951C1" w:rsidRPr="0008419C" w:rsidRDefault="009951C1" w:rsidP="001469DD">
            <w:pPr>
              <w:pStyle w:val="MediumShading1-Accent11"/>
              <w:spacing w:before="60" w:after="60"/>
              <w:jc w:val="left"/>
              <w:rPr>
                <w:b w:val="0"/>
                <w:sz w:val="22"/>
                <w:szCs w:val="22"/>
                <w:lang w:val="en-GB"/>
              </w:rPr>
            </w:pPr>
            <w:r w:rsidRPr="0008419C">
              <w:rPr>
                <w:b w:val="0"/>
                <w:sz w:val="22"/>
                <w:szCs w:val="22"/>
                <w:lang w:val="en-GB"/>
              </w:rPr>
              <w:t>£2,500 for the “Wiggly Path”</w:t>
            </w:r>
          </w:p>
          <w:p w14:paraId="52D9C151" w14:textId="3333D6EF" w:rsidR="009951C1" w:rsidRPr="0008419C" w:rsidRDefault="009951C1" w:rsidP="001469DD">
            <w:pPr>
              <w:pStyle w:val="MediumShading1-Accent11"/>
              <w:spacing w:before="60" w:after="60"/>
              <w:jc w:val="left"/>
              <w:rPr>
                <w:b w:val="0"/>
                <w:sz w:val="22"/>
                <w:szCs w:val="22"/>
                <w:lang w:val="en-GB"/>
              </w:rPr>
            </w:pPr>
            <w:r w:rsidRPr="0008419C">
              <w:rPr>
                <w:b w:val="0"/>
                <w:sz w:val="22"/>
                <w:szCs w:val="22"/>
                <w:lang w:val="en-GB"/>
              </w:rPr>
              <w:t xml:space="preserve">Meeting took place – with a timeline planned. Now waiting for Richard from Northern Flower House to come down again. </w:t>
            </w:r>
          </w:p>
          <w:p w14:paraId="39B9B39A" w14:textId="5C6CF905" w:rsidR="009951C1" w:rsidRPr="0008419C" w:rsidRDefault="009951C1" w:rsidP="001469DD">
            <w:pPr>
              <w:pStyle w:val="MediumShading1-Accent11"/>
              <w:spacing w:before="60" w:after="60"/>
              <w:jc w:val="left"/>
              <w:rPr>
                <w:b w:val="0"/>
                <w:sz w:val="22"/>
                <w:szCs w:val="22"/>
                <w:lang w:val="en-GB"/>
              </w:rPr>
            </w:pPr>
            <w:r w:rsidRPr="0008419C">
              <w:rPr>
                <w:b w:val="0"/>
                <w:sz w:val="22"/>
                <w:szCs w:val="22"/>
                <w:lang w:val="en-GB"/>
              </w:rPr>
              <w:t xml:space="preserve">Mary’s suggestions: Hastings Botany (Judy Clark and Jacqueline Rose) – part of Maya Evans’ group on </w:t>
            </w:r>
            <w:r w:rsidR="00F158AE">
              <w:rPr>
                <w:b w:val="0"/>
                <w:sz w:val="22"/>
                <w:szCs w:val="22"/>
                <w:lang w:val="en-GB"/>
              </w:rPr>
              <w:t>Eco-v</w:t>
            </w:r>
            <w:r w:rsidRPr="0008419C">
              <w:rPr>
                <w:b w:val="0"/>
                <w:sz w:val="22"/>
                <w:szCs w:val="22"/>
                <w:lang w:val="en-GB"/>
              </w:rPr>
              <w:t>erges, should be added to the consultation on wild flowers</w:t>
            </w:r>
          </w:p>
          <w:p w14:paraId="7945D257" w14:textId="5B9A0E94" w:rsidR="009951C1" w:rsidRDefault="009951C1" w:rsidP="001469DD">
            <w:pPr>
              <w:pStyle w:val="MediumShading1-Accent11"/>
              <w:spacing w:before="60" w:after="60"/>
              <w:jc w:val="left"/>
              <w:rPr>
                <w:b w:val="0"/>
                <w:sz w:val="22"/>
                <w:szCs w:val="22"/>
                <w:lang w:val="en-GB"/>
              </w:rPr>
            </w:pPr>
            <w:r w:rsidRPr="0008419C">
              <w:rPr>
                <w:b w:val="0"/>
                <w:sz w:val="22"/>
                <w:szCs w:val="22"/>
                <w:lang w:val="en-GB"/>
              </w:rPr>
              <w:t>Linda’s comment: Judy is also involved in a project sourcing wildflowers (planted around the cemetery)</w:t>
            </w:r>
          </w:p>
          <w:p w14:paraId="5A2D7FE0" w14:textId="7E4D305F" w:rsidR="00F158AE" w:rsidRPr="0008419C" w:rsidRDefault="00F158AE" w:rsidP="001469DD">
            <w:pPr>
              <w:pStyle w:val="MediumShading1-Accent11"/>
              <w:spacing w:before="60" w:after="60"/>
              <w:jc w:val="left"/>
              <w:rPr>
                <w:b w:val="0"/>
                <w:sz w:val="22"/>
                <w:szCs w:val="22"/>
                <w:lang w:val="en-GB"/>
              </w:rPr>
            </w:pPr>
            <w:r w:rsidRPr="0008419C">
              <w:rPr>
                <w:b w:val="0"/>
                <w:sz w:val="22"/>
                <w:szCs w:val="22"/>
                <w:highlight w:val="green"/>
                <w:lang w:val="en-GB"/>
              </w:rPr>
              <w:t>ACTION</w:t>
            </w:r>
            <w:r w:rsidRPr="0008419C">
              <w:rPr>
                <w:b w:val="0"/>
                <w:sz w:val="22"/>
                <w:szCs w:val="22"/>
                <w:lang w:val="en-GB"/>
              </w:rPr>
              <w:t>: Sherry to email Richard</w:t>
            </w:r>
            <w:r>
              <w:rPr>
                <w:b w:val="0"/>
                <w:sz w:val="22"/>
                <w:szCs w:val="22"/>
                <w:lang w:val="en-GB"/>
              </w:rPr>
              <w:t xml:space="preserve"> Scott about timeline and suggested materials. Will cc in Judy</w:t>
            </w:r>
          </w:p>
        </w:tc>
      </w:tr>
      <w:tr w:rsidR="009951C1" w:rsidRPr="0008419C" w14:paraId="17A6C159" w14:textId="77777777" w:rsidTr="00845BE4">
        <w:tc>
          <w:tcPr>
            <w:tcW w:w="1974" w:type="dxa"/>
            <w:vMerge/>
            <w:shd w:val="clear" w:color="auto" w:fill="auto"/>
          </w:tcPr>
          <w:p w14:paraId="5EB0ED1F" w14:textId="77777777" w:rsidR="009951C1" w:rsidRPr="0008419C" w:rsidRDefault="009951C1" w:rsidP="001469DD">
            <w:pPr>
              <w:pStyle w:val="MediumShading1-Accent11"/>
              <w:spacing w:before="60" w:after="60"/>
              <w:jc w:val="left"/>
              <w:rPr>
                <w:b w:val="0"/>
                <w:sz w:val="22"/>
                <w:szCs w:val="22"/>
                <w:lang w:val="en-GB"/>
              </w:rPr>
            </w:pPr>
          </w:p>
        </w:tc>
        <w:tc>
          <w:tcPr>
            <w:tcW w:w="2872" w:type="dxa"/>
            <w:shd w:val="clear" w:color="auto" w:fill="auto"/>
          </w:tcPr>
          <w:p w14:paraId="1AB00822" w14:textId="747CC216" w:rsidR="009951C1" w:rsidRDefault="009951C1" w:rsidP="00F158AE">
            <w:pPr>
              <w:pStyle w:val="MediumShading1-Accent11"/>
              <w:spacing w:before="60" w:after="60"/>
              <w:jc w:val="left"/>
              <w:rPr>
                <w:b w:val="0"/>
                <w:bCs/>
                <w:sz w:val="22"/>
                <w:szCs w:val="22"/>
                <w:shd w:val="clear" w:color="auto" w:fill="FFFFFF"/>
              </w:rPr>
            </w:pPr>
            <w:r w:rsidRPr="0008419C">
              <w:rPr>
                <w:b w:val="0"/>
                <w:bCs/>
                <w:sz w:val="22"/>
                <w:szCs w:val="22"/>
                <w:shd w:val="clear" w:color="auto" w:fill="FFFFFF"/>
              </w:rPr>
              <w:t xml:space="preserve">Safer Streets </w:t>
            </w:r>
            <w:r w:rsidR="00F158AE">
              <w:rPr>
                <w:b w:val="0"/>
                <w:bCs/>
                <w:sz w:val="22"/>
                <w:szCs w:val="22"/>
                <w:shd w:val="clear" w:color="auto" w:fill="FFFFFF"/>
              </w:rPr>
              <w:t xml:space="preserve">Hastings &amp; St </w:t>
            </w:r>
            <w:proofErr w:type="spellStart"/>
            <w:r w:rsidR="00F158AE">
              <w:rPr>
                <w:b w:val="0"/>
                <w:bCs/>
                <w:sz w:val="22"/>
                <w:szCs w:val="22"/>
                <w:shd w:val="clear" w:color="auto" w:fill="FFFFFF"/>
              </w:rPr>
              <w:t>Leonards</w:t>
            </w:r>
            <w:proofErr w:type="spellEnd"/>
          </w:p>
          <w:p w14:paraId="7A9B12E1" w14:textId="77777777" w:rsidR="00F158AE" w:rsidRDefault="00F158AE" w:rsidP="00F158AE">
            <w:pPr>
              <w:pStyle w:val="MediumShading1-Accent11"/>
              <w:spacing w:before="60" w:after="60"/>
              <w:jc w:val="left"/>
              <w:rPr>
                <w:b w:val="0"/>
                <w:bCs/>
                <w:sz w:val="22"/>
                <w:szCs w:val="22"/>
                <w:shd w:val="clear" w:color="auto" w:fill="FFFFFF"/>
              </w:rPr>
            </w:pPr>
          </w:p>
          <w:p w14:paraId="151CF1CE" w14:textId="77777777" w:rsidR="00F158AE" w:rsidRDefault="00F158AE" w:rsidP="00F158AE">
            <w:pPr>
              <w:pStyle w:val="MediumShading1-Accent11"/>
              <w:spacing w:before="60" w:after="60"/>
              <w:jc w:val="left"/>
              <w:rPr>
                <w:b w:val="0"/>
                <w:bCs/>
                <w:sz w:val="22"/>
                <w:szCs w:val="22"/>
                <w:shd w:val="clear" w:color="auto" w:fill="FFFFFF"/>
              </w:rPr>
            </w:pPr>
          </w:p>
          <w:p w14:paraId="4485A883" w14:textId="22CF1275" w:rsidR="00F158AE" w:rsidRPr="0008419C" w:rsidRDefault="00F158AE" w:rsidP="00F158AE">
            <w:pPr>
              <w:pStyle w:val="MediumShading1-Accent11"/>
              <w:spacing w:before="60" w:after="60"/>
              <w:jc w:val="left"/>
              <w:rPr>
                <w:b w:val="0"/>
                <w:bCs/>
                <w:sz w:val="22"/>
                <w:szCs w:val="22"/>
                <w:lang w:val="en-GB"/>
              </w:rPr>
            </w:pPr>
          </w:p>
        </w:tc>
        <w:tc>
          <w:tcPr>
            <w:tcW w:w="8744" w:type="dxa"/>
            <w:shd w:val="clear" w:color="auto" w:fill="auto"/>
          </w:tcPr>
          <w:p w14:paraId="28144FBB" w14:textId="62C01AC3" w:rsidR="009951C1" w:rsidRPr="0008419C" w:rsidRDefault="00F158AE" w:rsidP="001469DD">
            <w:pPr>
              <w:pStyle w:val="MediumShading1-Accent11"/>
              <w:spacing w:before="60" w:after="60"/>
              <w:jc w:val="left"/>
              <w:rPr>
                <w:b w:val="0"/>
                <w:sz w:val="22"/>
                <w:szCs w:val="22"/>
                <w:lang w:val="en-GB"/>
              </w:rPr>
            </w:pPr>
            <w:r>
              <w:rPr>
                <w:b w:val="0"/>
                <w:sz w:val="22"/>
                <w:szCs w:val="22"/>
                <w:lang w:val="en-GB"/>
              </w:rPr>
              <w:t>TTN encouraged to submit</w:t>
            </w:r>
            <w:r w:rsidR="009951C1" w:rsidRPr="0008419C">
              <w:rPr>
                <w:b w:val="0"/>
                <w:sz w:val="22"/>
                <w:szCs w:val="22"/>
                <w:lang w:val="en-GB"/>
              </w:rPr>
              <w:t xml:space="preserve"> a proposal at the last minute, with very little clarity on the brief – and we got awarded £5k. We need to invoice by Friday</w:t>
            </w:r>
            <w:r w:rsidR="00156449">
              <w:rPr>
                <w:b w:val="0"/>
                <w:sz w:val="22"/>
                <w:szCs w:val="22"/>
                <w:lang w:val="en-GB"/>
              </w:rPr>
              <w:t>, 26 March</w:t>
            </w:r>
            <w:r w:rsidR="009951C1" w:rsidRPr="0008419C">
              <w:rPr>
                <w:b w:val="0"/>
                <w:sz w:val="22"/>
                <w:szCs w:val="22"/>
                <w:lang w:val="en-GB"/>
              </w:rPr>
              <w:t>.</w:t>
            </w:r>
          </w:p>
          <w:p w14:paraId="48D245D7" w14:textId="5196E1D1" w:rsidR="009951C1" w:rsidRPr="0008419C" w:rsidRDefault="009951C1" w:rsidP="001469DD">
            <w:pPr>
              <w:pStyle w:val="MediumShading1-Accent11"/>
              <w:spacing w:before="60" w:after="60"/>
              <w:jc w:val="left"/>
              <w:rPr>
                <w:b w:val="0"/>
                <w:sz w:val="22"/>
                <w:szCs w:val="22"/>
                <w:lang w:val="en-GB"/>
              </w:rPr>
            </w:pPr>
            <w:r w:rsidRPr="0008419C">
              <w:rPr>
                <w:b w:val="0"/>
                <w:sz w:val="22"/>
                <w:szCs w:val="22"/>
                <w:lang w:val="en-GB"/>
              </w:rPr>
              <w:t>This can contribute to the Wiggly Path</w:t>
            </w:r>
            <w:r w:rsidR="00156449">
              <w:rPr>
                <w:b w:val="0"/>
                <w:sz w:val="22"/>
                <w:szCs w:val="22"/>
                <w:lang w:val="en-GB"/>
              </w:rPr>
              <w:t xml:space="preserve"> wildflower project;</w:t>
            </w:r>
            <w:r w:rsidRPr="0008419C">
              <w:rPr>
                <w:b w:val="0"/>
                <w:sz w:val="22"/>
                <w:szCs w:val="22"/>
                <w:lang w:val="en-GB"/>
              </w:rPr>
              <w:t xml:space="preserve"> the </w:t>
            </w:r>
            <w:proofErr w:type="spellStart"/>
            <w:r w:rsidRPr="0008419C">
              <w:rPr>
                <w:b w:val="0"/>
                <w:sz w:val="22"/>
                <w:szCs w:val="22"/>
                <w:lang w:val="en-GB"/>
              </w:rPr>
              <w:t>Southwater</w:t>
            </w:r>
            <w:proofErr w:type="spellEnd"/>
            <w:r w:rsidRPr="0008419C">
              <w:rPr>
                <w:b w:val="0"/>
                <w:sz w:val="22"/>
                <w:szCs w:val="22"/>
                <w:lang w:val="en-GB"/>
              </w:rPr>
              <w:t xml:space="preserve"> </w:t>
            </w:r>
            <w:r w:rsidR="00156449">
              <w:rPr>
                <w:b w:val="0"/>
                <w:sz w:val="22"/>
                <w:szCs w:val="22"/>
                <w:lang w:val="en-GB"/>
              </w:rPr>
              <w:t>C</w:t>
            </w:r>
            <w:r w:rsidRPr="0008419C">
              <w:rPr>
                <w:b w:val="0"/>
                <w:sz w:val="22"/>
                <w:szCs w:val="22"/>
                <w:lang w:val="en-GB"/>
              </w:rPr>
              <w:t>entre for some planters</w:t>
            </w:r>
            <w:r w:rsidR="00156449">
              <w:rPr>
                <w:b w:val="0"/>
                <w:sz w:val="22"/>
                <w:szCs w:val="22"/>
                <w:lang w:val="en-GB"/>
              </w:rPr>
              <w:t>; improvements to Station area</w:t>
            </w:r>
            <w:r w:rsidR="00F158AE">
              <w:rPr>
                <w:b w:val="0"/>
                <w:sz w:val="22"/>
                <w:szCs w:val="22"/>
                <w:lang w:val="en-GB"/>
              </w:rPr>
              <w:t>. Flexible.</w:t>
            </w:r>
            <w:r w:rsidR="00156449">
              <w:rPr>
                <w:b w:val="0"/>
                <w:sz w:val="22"/>
                <w:szCs w:val="22"/>
                <w:lang w:val="en-GB"/>
              </w:rPr>
              <w:t xml:space="preserve"> </w:t>
            </w:r>
          </w:p>
          <w:p w14:paraId="783EE91D" w14:textId="77777777" w:rsidR="009951C1" w:rsidRDefault="009951C1" w:rsidP="001469DD">
            <w:pPr>
              <w:pStyle w:val="MediumShading1-Accent11"/>
              <w:spacing w:before="60" w:after="60"/>
              <w:jc w:val="left"/>
              <w:rPr>
                <w:b w:val="0"/>
                <w:sz w:val="22"/>
                <w:szCs w:val="22"/>
                <w:lang w:val="en-GB"/>
              </w:rPr>
            </w:pPr>
            <w:r w:rsidRPr="0008419C">
              <w:rPr>
                <w:b w:val="0"/>
                <w:sz w:val="22"/>
                <w:szCs w:val="22"/>
                <w:lang w:val="en-GB"/>
              </w:rPr>
              <w:t xml:space="preserve">Philippa </w:t>
            </w:r>
            <w:r w:rsidR="00156449">
              <w:rPr>
                <w:b w:val="0"/>
                <w:sz w:val="22"/>
                <w:szCs w:val="22"/>
                <w:lang w:val="en-GB"/>
              </w:rPr>
              <w:t xml:space="preserve">(Groundwork South) </w:t>
            </w:r>
            <w:r w:rsidRPr="0008419C">
              <w:rPr>
                <w:b w:val="0"/>
                <w:sz w:val="22"/>
                <w:szCs w:val="22"/>
                <w:lang w:val="en-GB"/>
              </w:rPr>
              <w:t>also applied for some funds for window boxes and street planters</w:t>
            </w:r>
          </w:p>
          <w:p w14:paraId="569E72CB" w14:textId="33D0C5ED" w:rsidR="00F158AE" w:rsidRPr="0008419C" w:rsidRDefault="00F158AE" w:rsidP="001469DD">
            <w:pPr>
              <w:pStyle w:val="MediumShading1-Accent11"/>
              <w:spacing w:before="60" w:after="60"/>
              <w:jc w:val="left"/>
              <w:rPr>
                <w:b w:val="0"/>
                <w:sz w:val="22"/>
                <w:szCs w:val="22"/>
                <w:lang w:val="en-GB"/>
              </w:rPr>
            </w:pPr>
            <w:r w:rsidRPr="0008419C">
              <w:rPr>
                <w:b w:val="0"/>
                <w:sz w:val="22"/>
                <w:szCs w:val="22"/>
                <w:highlight w:val="green"/>
                <w:lang w:val="en-GB"/>
              </w:rPr>
              <w:t>ACTION</w:t>
            </w:r>
            <w:r w:rsidRPr="0008419C">
              <w:rPr>
                <w:b w:val="0"/>
                <w:sz w:val="22"/>
                <w:szCs w:val="22"/>
                <w:lang w:val="en-GB"/>
              </w:rPr>
              <w:t xml:space="preserve"> Chris to prepare the invoice</w:t>
            </w:r>
            <w:r>
              <w:rPr>
                <w:b w:val="0"/>
                <w:sz w:val="22"/>
                <w:szCs w:val="22"/>
                <w:lang w:val="en-GB"/>
              </w:rPr>
              <w:t xml:space="preserve"> for £5k</w:t>
            </w:r>
          </w:p>
        </w:tc>
      </w:tr>
      <w:tr w:rsidR="009951C1" w:rsidRPr="0008419C" w14:paraId="26ABE69E" w14:textId="77777777" w:rsidTr="00845BE4">
        <w:tc>
          <w:tcPr>
            <w:tcW w:w="1974" w:type="dxa"/>
            <w:vMerge/>
            <w:shd w:val="clear" w:color="auto" w:fill="auto"/>
          </w:tcPr>
          <w:p w14:paraId="075284F3" w14:textId="77777777" w:rsidR="009951C1" w:rsidRPr="0008419C" w:rsidRDefault="009951C1" w:rsidP="00845BE4">
            <w:pPr>
              <w:pStyle w:val="MediumShading1-Accent11"/>
              <w:spacing w:before="60" w:after="60"/>
              <w:jc w:val="left"/>
              <w:rPr>
                <w:b w:val="0"/>
                <w:sz w:val="22"/>
                <w:szCs w:val="22"/>
                <w:lang w:val="en-GB"/>
              </w:rPr>
            </w:pPr>
          </w:p>
        </w:tc>
        <w:tc>
          <w:tcPr>
            <w:tcW w:w="2872" w:type="dxa"/>
            <w:shd w:val="clear" w:color="auto" w:fill="auto"/>
          </w:tcPr>
          <w:p w14:paraId="03C315BA" w14:textId="4AACC381" w:rsidR="009951C1" w:rsidRPr="0008419C" w:rsidRDefault="009951C1" w:rsidP="00845BE4">
            <w:pPr>
              <w:pStyle w:val="MediumShading1-Accent11"/>
              <w:spacing w:before="60" w:after="60"/>
              <w:jc w:val="left"/>
              <w:rPr>
                <w:b w:val="0"/>
                <w:bCs/>
                <w:sz w:val="22"/>
                <w:szCs w:val="22"/>
                <w:shd w:val="clear" w:color="auto" w:fill="FFFFFF"/>
              </w:rPr>
            </w:pPr>
            <w:r w:rsidRPr="0008419C">
              <w:rPr>
                <w:b w:val="0"/>
                <w:bCs/>
                <w:sz w:val="22"/>
                <w:szCs w:val="22"/>
                <w:lang w:val="en-GB"/>
              </w:rPr>
              <w:t>Hastings Local Plan</w:t>
            </w:r>
          </w:p>
        </w:tc>
        <w:tc>
          <w:tcPr>
            <w:tcW w:w="8744" w:type="dxa"/>
            <w:shd w:val="clear" w:color="auto" w:fill="auto"/>
          </w:tcPr>
          <w:p w14:paraId="6DDECD1D" w14:textId="6573CABC" w:rsidR="00156449" w:rsidRDefault="009951C1" w:rsidP="00845BE4">
            <w:pPr>
              <w:pStyle w:val="MediumShading1-Accent11"/>
              <w:spacing w:before="60" w:after="60"/>
              <w:jc w:val="left"/>
              <w:rPr>
                <w:b w:val="0"/>
                <w:bCs/>
                <w:sz w:val="22"/>
                <w:szCs w:val="22"/>
                <w:lang w:val="en-GB"/>
              </w:rPr>
            </w:pPr>
            <w:r w:rsidRPr="0008419C">
              <w:rPr>
                <w:b w:val="0"/>
                <w:bCs/>
                <w:sz w:val="22"/>
                <w:szCs w:val="22"/>
                <w:lang w:val="en-GB"/>
              </w:rPr>
              <w:t xml:space="preserve">18 March meeting – </w:t>
            </w:r>
            <w:r w:rsidR="00156449">
              <w:rPr>
                <w:b w:val="0"/>
                <w:bCs/>
                <w:sz w:val="22"/>
                <w:szCs w:val="22"/>
                <w:lang w:val="en-GB"/>
              </w:rPr>
              <w:t xml:space="preserve">community conversation about </w:t>
            </w:r>
            <w:r w:rsidRPr="0008419C">
              <w:rPr>
                <w:b w:val="0"/>
                <w:bCs/>
                <w:sz w:val="22"/>
                <w:szCs w:val="22"/>
                <w:lang w:val="en-GB"/>
              </w:rPr>
              <w:t xml:space="preserve">the Plan. </w:t>
            </w:r>
            <w:r w:rsidR="00156449">
              <w:rPr>
                <w:b w:val="0"/>
                <w:bCs/>
                <w:sz w:val="22"/>
                <w:szCs w:val="22"/>
                <w:lang w:val="en-GB"/>
              </w:rPr>
              <w:t xml:space="preserve">(Ken, Sarah and Sherry involved) </w:t>
            </w:r>
          </w:p>
          <w:p w14:paraId="3EA0AC86" w14:textId="6F23A005" w:rsidR="009951C1" w:rsidRPr="0008419C" w:rsidRDefault="009951C1" w:rsidP="00845BE4">
            <w:pPr>
              <w:pStyle w:val="MediumShading1-Accent11"/>
              <w:spacing w:before="60" w:after="60"/>
              <w:jc w:val="left"/>
              <w:rPr>
                <w:b w:val="0"/>
                <w:bCs/>
                <w:sz w:val="22"/>
                <w:szCs w:val="22"/>
                <w:lang w:val="en-GB"/>
              </w:rPr>
            </w:pPr>
            <w:r w:rsidRPr="0008419C">
              <w:rPr>
                <w:b w:val="0"/>
                <w:bCs/>
                <w:sz w:val="22"/>
                <w:szCs w:val="22"/>
                <w:lang w:val="en-GB"/>
              </w:rPr>
              <w:t>There are a recording and some visual notes available</w:t>
            </w:r>
            <w:r w:rsidR="00156449">
              <w:rPr>
                <w:b w:val="0"/>
                <w:bCs/>
                <w:sz w:val="22"/>
                <w:szCs w:val="22"/>
                <w:lang w:val="en-GB"/>
              </w:rPr>
              <w:t xml:space="preserve"> – being submitted to HBC by Emerging Futures team</w:t>
            </w:r>
          </w:p>
          <w:p w14:paraId="17067AB0" w14:textId="51CD3FCA" w:rsidR="009951C1" w:rsidRPr="0008419C" w:rsidRDefault="009951C1" w:rsidP="00845BE4">
            <w:pPr>
              <w:pStyle w:val="MediumShading1-Accent11"/>
              <w:spacing w:before="60" w:after="60"/>
              <w:jc w:val="left"/>
              <w:rPr>
                <w:b w:val="0"/>
                <w:bCs/>
                <w:sz w:val="22"/>
                <w:szCs w:val="22"/>
                <w:lang w:val="en-GB"/>
              </w:rPr>
            </w:pPr>
            <w:r w:rsidRPr="0008419C">
              <w:rPr>
                <w:b w:val="0"/>
                <w:bCs/>
                <w:sz w:val="22"/>
                <w:szCs w:val="22"/>
                <w:lang w:val="en-GB"/>
              </w:rPr>
              <w:t>General feedback is that it’s unambitious and lacking in inventiveness</w:t>
            </w:r>
          </w:p>
          <w:p w14:paraId="6E2543EE" w14:textId="2B1481B5" w:rsidR="009951C1" w:rsidRPr="0008419C" w:rsidRDefault="009951C1" w:rsidP="00845BE4">
            <w:pPr>
              <w:pStyle w:val="MediumShading1-Accent11"/>
              <w:spacing w:before="60" w:after="60"/>
              <w:jc w:val="left"/>
              <w:rPr>
                <w:b w:val="0"/>
                <w:bCs/>
                <w:sz w:val="22"/>
                <w:szCs w:val="22"/>
                <w:lang w:val="en-GB"/>
              </w:rPr>
            </w:pPr>
            <w:r w:rsidRPr="0008419C">
              <w:rPr>
                <w:b w:val="0"/>
                <w:bCs/>
                <w:sz w:val="22"/>
                <w:szCs w:val="22"/>
                <w:lang w:val="en-GB"/>
              </w:rPr>
              <w:t>Deadline 24 March / Update – Ken / Sarah/ Sherry</w:t>
            </w:r>
          </w:p>
        </w:tc>
      </w:tr>
      <w:tr w:rsidR="009951C1" w:rsidRPr="0008419C" w14:paraId="7CE1F442" w14:textId="77777777" w:rsidTr="00845BE4">
        <w:tc>
          <w:tcPr>
            <w:tcW w:w="1974" w:type="dxa"/>
            <w:vMerge/>
            <w:shd w:val="clear" w:color="auto" w:fill="auto"/>
          </w:tcPr>
          <w:p w14:paraId="2043F36A" w14:textId="77777777" w:rsidR="009951C1" w:rsidRPr="0008419C" w:rsidRDefault="009951C1" w:rsidP="00845BE4">
            <w:pPr>
              <w:pStyle w:val="MediumShading1-Accent11"/>
              <w:spacing w:before="60" w:after="60"/>
              <w:jc w:val="left"/>
              <w:rPr>
                <w:b w:val="0"/>
                <w:sz w:val="22"/>
                <w:szCs w:val="22"/>
                <w:lang w:val="en-GB"/>
              </w:rPr>
            </w:pPr>
          </w:p>
        </w:tc>
        <w:tc>
          <w:tcPr>
            <w:tcW w:w="2872" w:type="dxa"/>
            <w:shd w:val="clear" w:color="auto" w:fill="auto"/>
          </w:tcPr>
          <w:p w14:paraId="69DDF33C" w14:textId="6662A668" w:rsidR="009951C1" w:rsidRPr="0008419C" w:rsidRDefault="009951C1" w:rsidP="00845BE4">
            <w:pPr>
              <w:pStyle w:val="MediumShading1-Accent11"/>
              <w:spacing w:before="60" w:after="60"/>
              <w:jc w:val="left"/>
              <w:rPr>
                <w:b w:val="0"/>
                <w:sz w:val="22"/>
                <w:szCs w:val="22"/>
                <w:shd w:val="clear" w:color="auto" w:fill="FFFFFF"/>
              </w:rPr>
            </w:pPr>
            <w:r w:rsidRPr="0008419C">
              <w:rPr>
                <w:b w:val="0"/>
                <w:bCs/>
                <w:sz w:val="22"/>
                <w:szCs w:val="22"/>
                <w:shd w:val="clear" w:color="auto" w:fill="FFFFFF"/>
              </w:rPr>
              <w:t>Eco Hub / Green Pages</w:t>
            </w:r>
          </w:p>
        </w:tc>
        <w:tc>
          <w:tcPr>
            <w:tcW w:w="8744" w:type="dxa"/>
            <w:shd w:val="clear" w:color="auto" w:fill="auto"/>
          </w:tcPr>
          <w:p w14:paraId="03961B66" w14:textId="17634FEE" w:rsidR="009951C1" w:rsidRPr="0008419C" w:rsidRDefault="009951C1" w:rsidP="00845BE4">
            <w:pPr>
              <w:pStyle w:val="MediumShading1-Accent11"/>
              <w:spacing w:before="60" w:after="60"/>
              <w:jc w:val="left"/>
              <w:rPr>
                <w:b w:val="0"/>
                <w:sz w:val="22"/>
                <w:szCs w:val="22"/>
                <w:shd w:val="clear" w:color="auto" w:fill="FFFFFF"/>
              </w:rPr>
            </w:pPr>
            <w:r w:rsidRPr="0008419C">
              <w:rPr>
                <w:b w:val="0"/>
                <w:sz w:val="22"/>
                <w:szCs w:val="22"/>
                <w:shd w:val="clear" w:color="auto" w:fill="FFFFFF"/>
              </w:rPr>
              <w:t>Funds received from the COOP, to expand the Green Directory, and add a map for the visualization of the projects. Ted (American web designer) could give us access to existing web designs, that will need to be adapted</w:t>
            </w:r>
          </w:p>
          <w:p w14:paraId="57FE2C5C" w14:textId="50A7ABCA" w:rsidR="009951C1" w:rsidRPr="0008419C" w:rsidRDefault="009951C1" w:rsidP="00845BE4">
            <w:pPr>
              <w:pStyle w:val="MediumShading1-Accent11"/>
              <w:spacing w:before="60" w:after="60"/>
              <w:jc w:val="left"/>
              <w:rPr>
                <w:b w:val="0"/>
                <w:sz w:val="22"/>
                <w:szCs w:val="22"/>
                <w:shd w:val="clear" w:color="auto" w:fill="FFFFFF"/>
              </w:rPr>
            </w:pPr>
            <w:r w:rsidRPr="0008419C">
              <w:rPr>
                <w:b w:val="0"/>
                <w:sz w:val="22"/>
                <w:szCs w:val="22"/>
                <w:shd w:val="clear" w:color="auto" w:fill="FFFFFF"/>
              </w:rPr>
              <w:t>Kathy’s comment: an interactive green map could be used in schools – as support in the study of geography. And could be used in training of graphic designers (at university level)</w:t>
            </w:r>
          </w:p>
          <w:p w14:paraId="02C93AD0" w14:textId="3704C2E3" w:rsidR="009951C1" w:rsidRPr="0008419C" w:rsidRDefault="009951C1" w:rsidP="00845BE4">
            <w:pPr>
              <w:pStyle w:val="MediumShading1-Accent11"/>
              <w:spacing w:before="60" w:after="60"/>
              <w:jc w:val="left"/>
              <w:rPr>
                <w:b w:val="0"/>
                <w:sz w:val="22"/>
                <w:szCs w:val="22"/>
                <w:shd w:val="clear" w:color="auto" w:fill="FFFFFF"/>
              </w:rPr>
            </w:pPr>
            <w:r w:rsidRPr="0008419C">
              <w:rPr>
                <w:b w:val="0"/>
                <w:sz w:val="22"/>
                <w:szCs w:val="22"/>
                <w:shd w:val="clear" w:color="auto" w:fill="FFFFFF"/>
              </w:rPr>
              <w:t xml:space="preserve">Physical space – there is some money to rent a space for at least 6 months. </w:t>
            </w:r>
          </w:p>
        </w:tc>
      </w:tr>
      <w:tr w:rsidR="0009425B" w:rsidRPr="0008419C" w14:paraId="31901701" w14:textId="77777777" w:rsidTr="00845BE4">
        <w:tc>
          <w:tcPr>
            <w:tcW w:w="1974" w:type="dxa"/>
            <w:vMerge/>
            <w:shd w:val="clear" w:color="auto" w:fill="auto"/>
          </w:tcPr>
          <w:p w14:paraId="73CD9360" w14:textId="77777777" w:rsidR="0009425B" w:rsidRPr="0008419C" w:rsidRDefault="0009425B" w:rsidP="0009425B">
            <w:pPr>
              <w:pStyle w:val="MediumShading1-Accent11"/>
              <w:spacing w:before="60" w:after="60"/>
              <w:jc w:val="left"/>
              <w:rPr>
                <w:b w:val="0"/>
                <w:sz w:val="22"/>
                <w:szCs w:val="22"/>
                <w:lang w:val="en-GB"/>
              </w:rPr>
            </w:pPr>
          </w:p>
        </w:tc>
        <w:tc>
          <w:tcPr>
            <w:tcW w:w="2872" w:type="dxa"/>
            <w:shd w:val="clear" w:color="auto" w:fill="auto"/>
          </w:tcPr>
          <w:p w14:paraId="309BBBFE" w14:textId="18AE01B3" w:rsidR="0009425B" w:rsidRPr="0008419C" w:rsidRDefault="0009425B" w:rsidP="0009425B">
            <w:pPr>
              <w:pStyle w:val="MediumShading1-Accent11"/>
              <w:spacing w:before="60" w:after="60"/>
              <w:jc w:val="left"/>
              <w:rPr>
                <w:b w:val="0"/>
                <w:bCs/>
                <w:sz w:val="22"/>
                <w:szCs w:val="22"/>
                <w:shd w:val="clear" w:color="auto" w:fill="FFFFFF"/>
              </w:rPr>
            </w:pPr>
            <w:r w:rsidRPr="0008419C">
              <w:rPr>
                <w:b w:val="0"/>
                <w:bCs/>
                <w:sz w:val="22"/>
                <w:szCs w:val="22"/>
                <w:lang w:val="en-GB"/>
              </w:rPr>
              <w:t>One Planet – One Hastings</w:t>
            </w:r>
          </w:p>
        </w:tc>
        <w:tc>
          <w:tcPr>
            <w:tcW w:w="8744" w:type="dxa"/>
            <w:shd w:val="clear" w:color="auto" w:fill="auto"/>
          </w:tcPr>
          <w:p w14:paraId="6187CB53" w14:textId="0650A5F0" w:rsidR="0009425B" w:rsidRPr="0008419C" w:rsidRDefault="0009425B" w:rsidP="0009425B">
            <w:pPr>
              <w:pStyle w:val="MediumShading1-Accent11"/>
              <w:spacing w:before="60" w:after="60"/>
              <w:jc w:val="left"/>
              <w:rPr>
                <w:b w:val="0"/>
                <w:sz w:val="22"/>
                <w:szCs w:val="22"/>
                <w:shd w:val="clear" w:color="auto" w:fill="FFFFFF"/>
              </w:rPr>
            </w:pPr>
            <w:r w:rsidRPr="0008419C">
              <w:rPr>
                <w:b w:val="0"/>
                <w:bCs/>
                <w:color w:val="000000"/>
                <w:sz w:val="22"/>
                <w:szCs w:val="22"/>
                <w:shd w:val="clear" w:color="auto" w:fill="FFFFFF"/>
              </w:rPr>
              <w:t>Graham working on a project to bring together voluntary organizations in Hastings. Graham to take it to Heart of Hastings, and then bring it back to TTH at the next meeting</w:t>
            </w:r>
          </w:p>
        </w:tc>
      </w:tr>
      <w:tr w:rsidR="0009425B" w:rsidRPr="0008419C" w14:paraId="550B89AB" w14:textId="77777777" w:rsidTr="00845BE4">
        <w:tc>
          <w:tcPr>
            <w:tcW w:w="1974" w:type="dxa"/>
            <w:vMerge/>
            <w:shd w:val="clear" w:color="auto" w:fill="auto"/>
          </w:tcPr>
          <w:p w14:paraId="0CFF0C58" w14:textId="77777777" w:rsidR="0009425B" w:rsidRPr="0008419C" w:rsidRDefault="0009425B" w:rsidP="0009425B">
            <w:pPr>
              <w:pStyle w:val="MediumShading1-Accent11"/>
              <w:spacing w:before="60" w:after="60"/>
              <w:jc w:val="left"/>
              <w:rPr>
                <w:b w:val="0"/>
                <w:sz w:val="22"/>
                <w:szCs w:val="22"/>
                <w:lang w:val="en-GB"/>
              </w:rPr>
            </w:pPr>
          </w:p>
        </w:tc>
        <w:tc>
          <w:tcPr>
            <w:tcW w:w="2872" w:type="dxa"/>
            <w:shd w:val="clear" w:color="auto" w:fill="auto"/>
          </w:tcPr>
          <w:p w14:paraId="2F894B96" w14:textId="46DA057D" w:rsidR="0009425B" w:rsidRPr="0008419C" w:rsidRDefault="0009425B" w:rsidP="0009425B">
            <w:pPr>
              <w:pStyle w:val="MediumShading1-Accent11"/>
              <w:spacing w:before="60" w:after="60"/>
              <w:jc w:val="left"/>
              <w:rPr>
                <w:b w:val="0"/>
                <w:sz w:val="22"/>
                <w:szCs w:val="22"/>
              </w:rPr>
            </w:pPr>
            <w:r w:rsidRPr="0008419C">
              <w:rPr>
                <w:b w:val="0"/>
                <w:sz w:val="22"/>
                <w:szCs w:val="22"/>
              </w:rPr>
              <w:t>Transition Network “What Next” event</w:t>
            </w:r>
          </w:p>
        </w:tc>
        <w:tc>
          <w:tcPr>
            <w:tcW w:w="8744" w:type="dxa"/>
            <w:shd w:val="clear" w:color="auto" w:fill="auto"/>
          </w:tcPr>
          <w:p w14:paraId="4EBA3CAD" w14:textId="1A4BD575" w:rsidR="00F158AE" w:rsidRDefault="00F158AE" w:rsidP="00F158AE">
            <w:pPr>
              <w:pStyle w:val="MediumShading1-Accent11"/>
              <w:spacing w:before="60" w:after="60"/>
              <w:jc w:val="left"/>
              <w:rPr>
                <w:b w:val="0"/>
                <w:sz w:val="22"/>
                <w:szCs w:val="22"/>
              </w:rPr>
            </w:pPr>
            <w:hyperlink r:id="rId7" w:history="1">
              <w:r w:rsidRPr="0008419C">
                <w:rPr>
                  <w:rStyle w:val="Hyperlink"/>
                  <w:b w:val="0"/>
                  <w:sz w:val="22"/>
                  <w:szCs w:val="22"/>
                </w:rPr>
                <w:t>What Next? Sum</w:t>
              </w:r>
              <w:r w:rsidRPr="0008419C">
                <w:rPr>
                  <w:rStyle w:val="Hyperlink"/>
                  <w:b w:val="0"/>
                  <w:sz w:val="22"/>
                  <w:szCs w:val="22"/>
                </w:rPr>
                <w:t>m</w:t>
              </w:r>
              <w:r w:rsidRPr="0008419C">
                <w:rPr>
                  <w:rStyle w:val="Hyperlink"/>
                  <w:b w:val="0"/>
                  <w:sz w:val="22"/>
                  <w:szCs w:val="22"/>
                </w:rPr>
                <w:t>it</w:t>
              </w:r>
            </w:hyperlink>
            <w:r w:rsidRPr="0008419C">
              <w:rPr>
                <w:b w:val="0"/>
                <w:sz w:val="22"/>
                <w:szCs w:val="22"/>
              </w:rPr>
              <w:t xml:space="preserve"> (3-20 March) </w:t>
            </w:r>
          </w:p>
          <w:p w14:paraId="41257523" w14:textId="73A1DA51" w:rsidR="00F158AE" w:rsidRPr="0008419C" w:rsidRDefault="00F158AE" w:rsidP="00F158AE">
            <w:pPr>
              <w:pStyle w:val="MediumShading1-Accent11"/>
              <w:spacing w:before="60" w:after="60"/>
              <w:jc w:val="left"/>
              <w:rPr>
                <w:b w:val="0"/>
                <w:sz w:val="22"/>
                <w:szCs w:val="22"/>
                <w:shd w:val="clear" w:color="auto" w:fill="FFFFFF"/>
              </w:rPr>
            </w:pPr>
            <w:r>
              <w:rPr>
                <w:b w:val="0"/>
                <w:sz w:val="22"/>
                <w:szCs w:val="22"/>
                <w:shd w:val="clear" w:color="auto" w:fill="FFFFFF"/>
              </w:rPr>
              <w:t>3 weeks of</w:t>
            </w:r>
            <w:r w:rsidRPr="0008419C">
              <w:rPr>
                <w:b w:val="0"/>
                <w:sz w:val="22"/>
                <w:szCs w:val="22"/>
              </w:rPr>
              <w:t xml:space="preserve"> presentations &amp; workshops are online  - the links are embedded in the workshop timetable</w:t>
            </w:r>
          </w:p>
        </w:tc>
      </w:tr>
      <w:tr w:rsidR="0009425B" w:rsidRPr="0008419C" w14:paraId="18621F6F" w14:textId="77777777" w:rsidTr="00845BE4">
        <w:tc>
          <w:tcPr>
            <w:tcW w:w="1974" w:type="dxa"/>
            <w:vMerge/>
            <w:shd w:val="clear" w:color="auto" w:fill="auto"/>
          </w:tcPr>
          <w:p w14:paraId="2A1A6944" w14:textId="77777777" w:rsidR="0009425B" w:rsidRPr="0008419C" w:rsidRDefault="0009425B" w:rsidP="0009425B">
            <w:pPr>
              <w:pStyle w:val="MediumShading1-Accent11"/>
              <w:spacing w:before="60" w:after="60"/>
              <w:jc w:val="left"/>
              <w:rPr>
                <w:b w:val="0"/>
                <w:sz w:val="22"/>
                <w:szCs w:val="22"/>
                <w:lang w:val="en-GB"/>
              </w:rPr>
            </w:pPr>
          </w:p>
        </w:tc>
        <w:tc>
          <w:tcPr>
            <w:tcW w:w="2872" w:type="dxa"/>
            <w:shd w:val="clear" w:color="auto" w:fill="auto"/>
          </w:tcPr>
          <w:p w14:paraId="01B0ABEA" w14:textId="77777777" w:rsidR="0009425B" w:rsidRDefault="0009425B" w:rsidP="0009425B">
            <w:pPr>
              <w:pStyle w:val="MediumShading1-Accent11"/>
              <w:spacing w:before="60" w:after="60"/>
              <w:jc w:val="left"/>
              <w:rPr>
                <w:b w:val="0"/>
                <w:sz w:val="22"/>
                <w:szCs w:val="22"/>
              </w:rPr>
            </w:pPr>
            <w:r w:rsidRPr="0008419C">
              <w:rPr>
                <w:b w:val="0"/>
                <w:sz w:val="22"/>
                <w:szCs w:val="22"/>
              </w:rPr>
              <w:t>Atmos Project</w:t>
            </w:r>
            <w:r w:rsidR="00156449">
              <w:rPr>
                <w:b w:val="0"/>
                <w:sz w:val="22"/>
                <w:szCs w:val="22"/>
              </w:rPr>
              <w:t xml:space="preserve">, </w:t>
            </w:r>
            <w:proofErr w:type="spellStart"/>
            <w:r w:rsidR="00156449">
              <w:rPr>
                <w:b w:val="0"/>
                <w:sz w:val="22"/>
                <w:szCs w:val="22"/>
              </w:rPr>
              <w:t>Totnes</w:t>
            </w:r>
            <w:proofErr w:type="spellEnd"/>
            <w:r w:rsidR="00156449">
              <w:rPr>
                <w:b w:val="0"/>
                <w:sz w:val="22"/>
                <w:szCs w:val="22"/>
              </w:rPr>
              <w:t xml:space="preserve"> </w:t>
            </w:r>
          </w:p>
          <w:p w14:paraId="52452E91" w14:textId="193E6635" w:rsidR="00156449" w:rsidRPr="0008419C" w:rsidRDefault="00156449" w:rsidP="0009425B">
            <w:pPr>
              <w:pStyle w:val="MediumShading1-Accent11"/>
              <w:spacing w:before="60" w:after="60"/>
              <w:jc w:val="left"/>
              <w:rPr>
                <w:b w:val="0"/>
                <w:sz w:val="22"/>
                <w:szCs w:val="22"/>
              </w:rPr>
            </w:pPr>
            <w:r>
              <w:rPr>
                <w:b w:val="0"/>
                <w:sz w:val="22"/>
                <w:szCs w:val="22"/>
              </w:rPr>
              <w:t xml:space="preserve">(Rob Hopkins/ TN) </w:t>
            </w:r>
          </w:p>
        </w:tc>
        <w:tc>
          <w:tcPr>
            <w:tcW w:w="8744" w:type="dxa"/>
            <w:shd w:val="clear" w:color="auto" w:fill="auto"/>
          </w:tcPr>
          <w:p w14:paraId="63CFCF52" w14:textId="7953F73A" w:rsidR="00156449" w:rsidRDefault="00156449" w:rsidP="0009425B">
            <w:pPr>
              <w:pStyle w:val="MediumShading1-Accent11"/>
              <w:spacing w:before="60" w:after="60"/>
              <w:jc w:val="left"/>
              <w:rPr>
                <w:b w:val="0"/>
                <w:sz w:val="22"/>
                <w:szCs w:val="22"/>
                <w:shd w:val="clear" w:color="auto" w:fill="FFFFFF"/>
              </w:rPr>
            </w:pPr>
            <w:r>
              <w:rPr>
                <w:b w:val="0"/>
                <w:sz w:val="22"/>
                <w:szCs w:val="22"/>
                <w:shd w:val="clear" w:color="auto" w:fill="FFFFFF"/>
              </w:rPr>
              <w:t xml:space="preserve">Community Development Society / community-owned affordable housing project </w:t>
            </w:r>
          </w:p>
          <w:p w14:paraId="276C3683" w14:textId="6F92AA99" w:rsidR="0009425B" w:rsidRDefault="0009425B" w:rsidP="0009425B">
            <w:pPr>
              <w:pStyle w:val="MediumShading1-Accent11"/>
              <w:spacing w:before="60" w:after="60"/>
              <w:jc w:val="left"/>
              <w:rPr>
                <w:b w:val="0"/>
                <w:sz w:val="22"/>
                <w:szCs w:val="22"/>
                <w:shd w:val="clear" w:color="auto" w:fill="FFFFFF"/>
              </w:rPr>
            </w:pPr>
            <w:r w:rsidRPr="0008419C">
              <w:rPr>
                <w:b w:val="0"/>
                <w:sz w:val="22"/>
                <w:szCs w:val="22"/>
                <w:shd w:val="clear" w:color="auto" w:fill="FFFFFF"/>
              </w:rPr>
              <w:t xml:space="preserve">trying to buy </w:t>
            </w:r>
            <w:r w:rsidR="00156449">
              <w:rPr>
                <w:b w:val="0"/>
                <w:sz w:val="22"/>
                <w:szCs w:val="22"/>
                <w:shd w:val="clear" w:color="auto" w:fill="FFFFFF"/>
              </w:rPr>
              <w:t xml:space="preserve">old </w:t>
            </w:r>
            <w:r w:rsidRPr="0008419C">
              <w:rPr>
                <w:b w:val="0"/>
                <w:sz w:val="22"/>
                <w:szCs w:val="22"/>
                <w:shd w:val="clear" w:color="auto" w:fill="FFFFFF"/>
              </w:rPr>
              <w:t>factory and just found out that the building has been sold to somebody else</w:t>
            </w:r>
            <w:r w:rsidR="00156449">
              <w:rPr>
                <w:b w:val="0"/>
                <w:sz w:val="22"/>
                <w:szCs w:val="22"/>
                <w:shd w:val="clear" w:color="auto" w:fill="FFFFFF"/>
              </w:rPr>
              <w:t xml:space="preserve"> – similar to Hastings Pier </w:t>
            </w:r>
          </w:p>
          <w:p w14:paraId="0EC30233" w14:textId="32D8A50B" w:rsidR="00156449" w:rsidRDefault="00156449" w:rsidP="0009425B">
            <w:pPr>
              <w:pStyle w:val="MediumShading1-Accent11"/>
              <w:spacing w:before="60" w:after="60"/>
              <w:jc w:val="left"/>
              <w:rPr>
                <w:b w:val="0"/>
                <w:sz w:val="22"/>
                <w:szCs w:val="22"/>
                <w:shd w:val="clear" w:color="auto" w:fill="FFFFFF"/>
              </w:rPr>
            </w:pPr>
            <w:hyperlink r:id="rId8" w:history="1">
              <w:r w:rsidRPr="0021109A">
                <w:rPr>
                  <w:rStyle w:val="Hyperlink"/>
                  <w:b w:val="0"/>
                  <w:sz w:val="22"/>
                  <w:szCs w:val="22"/>
                  <w:shd w:val="clear" w:color="auto" w:fill="FFFFFF"/>
                </w:rPr>
                <w:t>http://totnescommunity.org.uk/</w:t>
              </w:r>
            </w:hyperlink>
          </w:p>
          <w:p w14:paraId="43185AD9" w14:textId="25405905" w:rsidR="00156449" w:rsidRPr="0008419C" w:rsidRDefault="00156449" w:rsidP="0009425B">
            <w:pPr>
              <w:pStyle w:val="MediumShading1-Accent11"/>
              <w:spacing w:before="60" w:after="60"/>
              <w:jc w:val="left"/>
              <w:rPr>
                <w:b w:val="0"/>
                <w:sz w:val="22"/>
                <w:szCs w:val="22"/>
                <w:shd w:val="clear" w:color="auto" w:fill="FFFFFF"/>
              </w:rPr>
            </w:pPr>
            <w:hyperlink r:id="rId9" w:history="1">
              <w:r w:rsidRPr="0021109A">
                <w:rPr>
                  <w:rStyle w:val="Hyperlink"/>
                  <w:b w:val="0"/>
                  <w:sz w:val="22"/>
                  <w:szCs w:val="22"/>
                  <w:shd w:val="clear" w:color="auto" w:fill="FFFFFF"/>
                </w:rPr>
                <w:t>http://totnescommunity.org.uk/statement-from-tcds-on-atmos-totnes-land-sale/</w:t>
              </w:r>
            </w:hyperlink>
          </w:p>
        </w:tc>
      </w:tr>
      <w:tr w:rsidR="0009425B" w:rsidRPr="0008419C" w14:paraId="657AB5F7" w14:textId="77777777" w:rsidTr="00845BE4">
        <w:tc>
          <w:tcPr>
            <w:tcW w:w="1974" w:type="dxa"/>
            <w:vMerge/>
            <w:shd w:val="clear" w:color="auto" w:fill="auto"/>
          </w:tcPr>
          <w:p w14:paraId="181042B4" w14:textId="77777777" w:rsidR="0009425B" w:rsidRPr="0008419C" w:rsidRDefault="0009425B" w:rsidP="0009425B">
            <w:pPr>
              <w:pStyle w:val="MediumShading1-Accent11"/>
              <w:spacing w:before="60" w:after="60"/>
              <w:jc w:val="left"/>
              <w:rPr>
                <w:b w:val="0"/>
                <w:sz w:val="22"/>
                <w:szCs w:val="22"/>
                <w:lang w:val="en-GB"/>
              </w:rPr>
            </w:pPr>
          </w:p>
        </w:tc>
        <w:tc>
          <w:tcPr>
            <w:tcW w:w="2872" w:type="dxa"/>
            <w:shd w:val="clear" w:color="auto" w:fill="auto"/>
          </w:tcPr>
          <w:p w14:paraId="42DBB567" w14:textId="157FF48F" w:rsidR="0009425B" w:rsidRPr="0008419C" w:rsidRDefault="0009425B" w:rsidP="0009425B">
            <w:pPr>
              <w:pStyle w:val="MediumShading1-Accent11"/>
              <w:spacing w:before="60" w:after="60"/>
              <w:jc w:val="left"/>
              <w:rPr>
                <w:b w:val="0"/>
                <w:bCs/>
                <w:sz w:val="22"/>
                <w:szCs w:val="22"/>
                <w:shd w:val="clear" w:color="auto" w:fill="FFFFFF"/>
              </w:rPr>
            </w:pPr>
            <w:r w:rsidRPr="0008419C">
              <w:rPr>
                <w:b w:val="0"/>
                <w:bCs/>
                <w:sz w:val="22"/>
                <w:szCs w:val="22"/>
                <w:shd w:val="clear" w:color="auto" w:fill="FFFFFF"/>
              </w:rPr>
              <w:t>Community composting</w:t>
            </w:r>
          </w:p>
        </w:tc>
        <w:tc>
          <w:tcPr>
            <w:tcW w:w="8744" w:type="dxa"/>
            <w:shd w:val="clear" w:color="auto" w:fill="auto"/>
          </w:tcPr>
          <w:p w14:paraId="04C9308C" w14:textId="0B32EEE7" w:rsidR="0009425B" w:rsidRPr="0008419C" w:rsidRDefault="0009425B" w:rsidP="0009425B">
            <w:pPr>
              <w:pStyle w:val="MediumShading1-Accent11"/>
              <w:spacing w:before="60" w:after="60"/>
              <w:rPr>
                <w:b w:val="0"/>
                <w:sz w:val="22"/>
                <w:szCs w:val="22"/>
                <w:shd w:val="clear" w:color="auto" w:fill="FFFFFF"/>
              </w:rPr>
            </w:pPr>
            <w:r w:rsidRPr="0008419C">
              <w:rPr>
                <w:b w:val="0"/>
                <w:sz w:val="22"/>
                <w:szCs w:val="22"/>
                <w:shd w:val="clear" w:color="auto" w:fill="FFFFFF"/>
              </w:rPr>
              <w:t xml:space="preserve">Based on Brighton’s Community Composting. Rhiannon Flood planning to take it into Hastings (see </w:t>
            </w:r>
            <w:proofErr w:type="spellStart"/>
            <w:r w:rsidRPr="0008419C">
              <w:rPr>
                <w:b w:val="0"/>
                <w:sz w:val="22"/>
                <w:szCs w:val="22"/>
                <w:shd w:val="clear" w:color="auto" w:fill="FFFFFF"/>
              </w:rPr>
              <w:t>fB</w:t>
            </w:r>
            <w:proofErr w:type="spellEnd"/>
            <w:r w:rsidRPr="0008419C">
              <w:rPr>
                <w:b w:val="0"/>
                <w:sz w:val="22"/>
                <w:szCs w:val="22"/>
                <w:shd w:val="clear" w:color="auto" w:fill="FFFFFF"/>
              </w:rPr>
              <w:t xml:space="preserve"> post on 9 March). Chris to participate. Could TTH contribute the remainder of the SOS funds towards a large composting rodent-proof bin on Warrior Square ? </w:t>
            </w:r>
            <w:r w:rsidR="00156449">
              <w:rPr>
                <w:b w:val="0"/>
                <w:sz w:val="22"/>
                <w:szCs w:val="22"/>
                <w:shd w:val="clear" w:color="auto" w:fill="FFFFFF"/>
              </w:rPr>
              <w:t>Other p</w:t>
            </w:r>
            <w:r w:rsidRPr="0008419C">
              <w:rPr>
                <w:b w:val="0"/>
                <w:sz w:val="22"/>
                <w:szCs w:val="22"/>
                <w:shd w:val="clear" w:color="auto" w:fill="FFFFFF"/>
              </w:rPr>
              <w:t>ossib</w:t>
            </w:r>
            <w:r w:rsidR="00156449">
              <w:rPr>
                <w:b w:val="0"/>
                <w:sz w:val="22"/>
                <w:szCs w:val="22"/>
                <w:shd w:val="clear" w:color="auto" w:fill="FFFFFF"/>
              </w:rPr>
              <w:t>le location</w:t>
            </w:r>
            <w:r w:rsidRPr="0008419C">
              <w:rPr>
                <w:b w:val="0"/>
                <w:sz w:val="22"/>
                <w:szCs w:val="22"/>
                <w:shd w:val="clear" w:color="auto" w:fill="FFFFFF"/>
              </w:rPr>
              <w:t xml:space="preserve"> at the top of Alexandra Park </w:t>
            </w:r>
          </w:p>
          <w:p w14:paraId="3372BE8C" w14:textId="661FB067" w:rsidR="0009425B" w:rsidRPr="0008419C" w:rsidRDefault="0009425B" w:rsidP="0009425B">
            <w:pPr>
              <w:pStyle w:val="MediumShading1-Accent11"/>
              <w:spacing w:before="60" w:after="60"/>
              <w:rPr>
                <w:b w:val="0"/>
                <w:sz w:val="22"/>
                <w:szCs w:val="22"/>
                <w:shd w:val="clear" w:color="auto" w:fill="FFFFFF"/>
              </w:rPr>
            </w:pPr>
            <w:proofErr w:type="spellStart"/>
            <w:r w:rsidRPr="0008419C">
              <w:rPr>
                <w:b w:val="0"/>
                <w:sz w:val="22"/>
                <w:szCs w:val="22"/>
                <w:shd w:val="clear" w:color="auto" w:fill="FFFFFF"/>
                <w:lang w:val="it-IT"/>
              </w:rPr>
              <w:t>Jora</w:t>
            </w:r>
            <w:proofErr w:type="spellEnd"/>
            <w:r w:rsidRPr="0008419C">
              <w:rPr>
                <w:b w:val="0"/>
                <w:sz w:val="22"/>
                <w:szCs w:val="22"/>
                <w:shd w:val="clear" w:color="auto" w:fill="FFFFFF"/>
                <w:lang w:val="it-IT"/>
              </w:rPr>
              <w:t xml:space="preserve"> </w:t>
            </w:r>
            <w:proofErr w:type="spellStart"/>
            <w:r w:rsidRPr="0008419C">
              <w:rPr>
                <w:b w:val="0"/>
                <w:sz w:val="22"/>
                <w:szCs w:val="22"/>
                <w:shd w:val="clear" w:color="auto" w:fill="FFFFFF"/>
                <w:lang w:val="it-IT"/>
              </w:rPr>
              <w:t>bins</w:t>
            </w:r>
            <w:proofErr w:type="spellEnd"/>
            <w:r w:rsidRPr="0008419C">
              <w:rPr>
                <w:b w:val="0"/>
                <w:sz w:val="22"/>
                <w:szCs w:val="22"/>
                <w:shd w:val="clear" w:color="auto" w:fill="FFFFFF"/>
                <w:lang w:val="it-IT"/>
              </w:rPr>
              <w:t xml:space="preserve">: </w:t>
            </w:r>
            <w:hyperlink r:id="rId10" w:history="1">
              <w:r w:rsidRPr="0008419C">
                <w:rPr>
                  <w:rStyle w:val="Hyperlink"/>
                  <w:b w:val="0"/>
                  <w:sz w:val="22"/>
                  <w:szCs w:val="22"/>
                  <w:shd w:val="clear" w:color="auto" w:fill="FFFFFF"/>
                  <w:lang w:val="it-IT"/>
                </w:rPr>
                <w:t>https://www.joracomposters.com/</w:t>
              </w:r>
            </w:hyperlink>
          </w:p>
          <w:p w14:paraId="01CB0B3C" w14:textId="32AA88A3" w:rsidR="0009425B" w:rsidRPr="0008419C" w:rsidRDefault="00037B4F" w:rsidP="0009425B">
            <w:pPr>
              <w:pStyle w:val="MediumShading1-Accent11"/>
              <w:spacing w:before="60" w:after="60"/>
              <w:rPr>
                <w:b w:val="0"/>
                <w:sz w:val="22"/>
                <w:szCs w:val="22"/>
                <w:shd w:val="clear" w:color="auto" w:fill="FFFFFF"/>
              </w:rPr>
            </w:pPr>
            <w:hyperlink r:id="rId11" w:history="1">
              <w:r w:rsidR="0009425B" w:rsidRPr="0008419C">
                <w:rPr>
                  <w:rStyle w:val="Hyperlink"/>
                  <w:b w:val="0"/>
                  <w:sz w:val="22"/>
                  <w:szCs w:val="22"/>
                  <w:shd w:val="clear" w:color="auto" w:fill="FFFFFF"/>
                </w:rPr>
                <w:t>https://bhfood.org.uk/directory-hub/community-composting/?fbclid=IwAR02XyQFUHYbEA6bYK9Z2JIy28vx78pn6vcAj0Xv1ECdAGOcMYXzKFsAA6s</w:t>
              </w:r>
            </w:hyperlink>
            <w:r w:rsidR="0009425B" w:rsidRPr="0008419C">
              <w:rPr>
                <w:b w:val="0"/>
                <w:sz w:val="22"/>
                <w:szCs w:val="22"/>
                <w:shd w:val="clear" w:color="auto" w:fill="FFFFFF"/>
              </w:rPr>
              <w:t xml:space="preserve"> </w:t>
            </w:r>
          </w:p>
        </w:tc>
      </w:tr>
      <w:tr w:rsidR="0009425B" w:rsidRPr="0008419C" w14:paraId="10D42162" w14:textId="77777777" w:rsidTr="00845BE4">
        <w:tc>
          <w:tcPr>
            <w:tcW w:w="1974" w:type="dxa"/>
            <w:vMerge w:val="restart"/>
            <w:shd w:val="clear" w:color="auto" w:fill="auto"/>
          </w:tcPr>
          <w:p w14:paraId="6AEFE676" w14:textId="77777777" w:rsidR="0009425B" w:rsidRPr="0008419C" w:rsidRDefault="0009425B" w:rsidP="0009425B">
            <w:pPr>
              <w:pStyle w:val="MediumShading1-Accent11"/>
              <w:spacing w:before="60" w:after="60"/>
              <w:jc w:val="left"/>
              <w:rPr>
                <w:b w:val="0"/>
                <w:sz w:val="22"/>
                <w:szCs w:val="22"/>
                <w:lang w:val="en-GB"/>
              </w:rPr>
            </w:pPr>
          </w:p>
        </w:tc>
        <w:tc>
          <w:tcPr>
            <w:tcW w:w="2872" w:type="dxa"/>
            <w:shd w:val="clear" w:color="auto" w:fill="C5E0B3" w:themeFill="accent6" w:themeFillTint="66"/>
          </w:tcPr>
          <w:p w14:paraId="10691DFA" w14:textId="6D24ECE1" w:rsidR="0009425B" w:rsidRPr="0008419C" w:rsidRDefault="0009425B" w:rsidP="0009425B">
            <w:pPr>
              <w:pStyle w:val="MediumShading1-Accent11"/>
              <w:spacing w:before="60" w:after="60"/>
              <w:jc w:val="left"/>
              <w:rPr>
                <w:sz w:val="22"/>
                <w:szCs w:val="22"/>
                <w:lang w:val="en-GB"/>
              </w:rPr>
            </w:pPr>
            <w:r w:rsidRPr="0008419C">
              <w:rPr>
                <w:sz w:val="22"/>
                <w:szCs w:val="22"/>
                <w:lang w:val="en-GB"/>
              </w:rPr>
              <w:t>OTHER THINGS IN THE PIPELINE</w:t>
            </w:r>
          </w:p>
        </w:tc>
        <w:tc>
          <w:tcPr>
            <w:tcW w:w="8744" w:type="dxa"/>
            <w:shd w:val="clear" w:color="auto" w:fill="C5E0B3" w:themeFill="accent6" w:themeFillTint="66"/>
          </w:tcPr>
          <w:p w14:paraId="2BAFC2E2" w14:textId="146E2C75" w:rsidR="0009425B" w:rsidRPr="0008419C" w:rsidRDefault="0009425B" w:rsidP="0009425B">
            <w:pPr>
              <w:pStyle w:val="MediumShading1-Accent11"/>
              <w:spacing w:before="60" w:after="60"/>
              <w:jc w:val="left"/>
              <w:rPr>
                <w:b w:val="0"/>
                <w:sz w:val="22"/>
                <w:szCs w:val="22"/>
                <w:lang w:val="en-GB"/>
              </w:rPr>
            </w:pPr>
          </w:p>
        </w:tc>
      </w:tr>
      <w:tr w:rsidR="0009425B" w:rsidRPr="0008419C" w14:paraId="09DE3B5D" w14:textId="77777777" w:rsidTr="00845BE4">
        <w:tc>
          <w:tcPr>
            <w:tcW w:w="1974" w:type="dxa"/>
            <w:vMerge/>
            <w:shd w:val="clear" w:color="auto" w:fill="auto"/>
          </w:tcPr>
          <w:p w14:paraId="0F4F3DEC" w14:textId="77777777" w:rsidR="0009425B" w:rsidRPr="0008419C" w:rsidRDefault="0009425B" w:rsidP="0009425B">
            <w:pPr>
              <w:pStyle w:val="MediumShading1-Accent11"/>
              <w:spacing w:before="60" w:after="60"/>
              <w:jc w:val="left"/>
              <w:rPr>
                <w:b w:val="0"/>
                <w:sz w:val="22"/>
                <w:szCs w:val="22"/>
                <w:lang w:val="en-GB"/>
              </w:rPr>
            </w:pPr>
          </w:p>
        </w:tc>
        <w:tc>
          <w:tcPr>
            <w:tcW w:w="2872" w:type="dxa"/>
            <w:shd w:val="clear" w:color="auto" w:fill="auto"/>
          </w:tcPr>
          <w:p w14:paraId="6E073783" w14:textId="5A3A938C" w:rsidR="0009425B" w:rsidRPr="0008419C" w:rsidRDefault="0009425B" w:rsidP="0009425B">
            <w:pPr>
              <w:pStyle w:val="MediumShading1-Accent11"/>
              <w:spacing w:before="60" w:after="60"/>
              <w:jc w:val="left"/>
              <w:rPr>
                <w:b w:val="0"/>
                <w:bCs/>
                <w:sz w:val="22"/>
                <w:szCs w:val="22"/>
                <w:lang w:val="en-GB"/>
              </w:rPr>
            </w:pPr>
            <w:r w:rsidRPr="0008419C">
              <w:rPr>
                <w:b w:val="0"/>
                <w:bCs/>
                <w:sz w:val="22"/>
                <w:szCs w:val="22"/>
                <w:lang w:val="en-GB"/>
              </w:rPr>
              <w:t>HBC Eco-Verges</w:t>
            </w:r>
            <w:r w:rsidR="00156449">
              <w:rPr>
                <w:b w:val="0"/>
                <w:bCs/>
                <w:sz w:val="22"/>
                <w:szCs w:val="22"/>
                <w:lang w:val="en-GB"/>
              </w:rPr>
              <w:t xml:space="preserve"> initiative </w:t>
            </w:r>
          </w:p>
        </w:tc>
        <w:tc>
          <w:tcPr>
            <w:tcW w:w="8744" w:type="dxa"/>
            <w:shd w:val="clear" w:color="auto" w:fill="auto"/>
          </w:tcPr>
          <w:p w14:paraId="0A6F1CA7" w14:textId="505F65B8" w:rsidR="0009425B" w:rsidRDefault="0009425B" w:rsidP="0009425B">
            <w:pPr>
              <w:pStyle w:val="MediumShading1-Accent11"/>
              <w:spacing w:before="60" w:after="60"/>
              <w:jc w:val="left"/>
              <w:rPr>
                <w:b w:val="0"/>
                <w:sz w:val="22"/>
                <w:szCs w:val="22"/>
                <w:lang w:val="en-GB"/>
              </w:rPr>
            </w:pPr>
            <w:r w:rsidRPr="0008419C">
              <w:rPr>
                <w:b w:val="0"/>
                <w:sz w:val="22"/>
                <w:szCs w:val="22"/>
                <w:lang w:val="en-GB"/>
              </w:rPr>
              <w:t>UPDATE / working groups</w:t>
            </w:r>
            <w:r w:rsidR="00156449">
              <w:rPr>
                <w:b w:val="0"/>
                <w:sz w:val="22"/>
                <w:szCs w:val="22"/>
                <w:lang w:val="en-GB"/>
              </w:rPr>
              <w:t xml:space="preserve"> set-up by Maya Evans to meet next week </w:t>
            </w:r>
          </w:p>
          <w:p w14:paraId="5C35F5AB" w14:textId="77777777" w:rsidR="00156449" w:rsidRDefault="00156449" w:rsidP="0009425B">
            <w:pPr>
              <w:pStyle w:val="MediumShading1-Accent11"/>
              <w:spacing w:before="60" w:after="60"/>
              <w:jc w:val="left"/>
              <w:rPr>
                <w:b w:val="0"/>
                <w:sz w:val="22"/>
                <w:szCs w:val="22"/>
                <w:shd w:val="clear" w:color="auto" w:fill="FFFFFF"/>
              </w:rPr>
            </w:pPr>
            <w:r>
              <w:rPr>
                <w:b w:val="0"/>
                <w:sz w:val="22"/>
                <w:szCs w:val="22"/>
              </w:rPr>
              <w:t>‘</w:t>
            </w:r>
            <w:r w:rsidRPr="0008419C">
              <w:rPr>
                <w:b w:val="0"/>
                <w:sz w:val="22"/>
                <w:szCs w:val="22"/>
              </w:rPr>
              <w:t>Community engagement</w:t>
            </w:r>
            <w:r>
              <w:rPr>
                <w:b w:val="0"/>
                <w:sz w:val="22"/>
                <w:szCs w:val="22"/>
              </w:rPr>
              <w:t>’</w:t>
            </w:r>
            <w:r w:rsidRPr="0008419C">
              <w:rPr>
                <w:b w:val="0"/>
                <w:sz w:val="22"/>
                <w:szCs w:val="22"/>
              </w:rPr>
              <w:t xml:space="preserve"> </w:t>
            </w:r>
            <w:r>
              <w:rPr>
                <w:b w:val="0"/>
                <w:sz w:val="22"/>
                <w:szCs w:val="22"/>
              </w:rPr>
              <w:t xml:space="preserve">group </w:t>
            </w:r>
            <w:r w:rsidRPr="0008419C">
              <w:rPr>
                <w:b w:val="0"/>
                <w:sz w:val="22"/>
                <w:szCs w:val="22"/>
              </w:rPr>
              <w:t>meeting</w:t>
            </w:r>
            <w:r>
              <w:rPr>
                <w:b w:val="0"/>
                <w:sz w:val="22"/>
                <w:szCs w:val="22"/>
              </w:rPr>
              <w:t xml:space="preserve"> on </w:t>
            </w:r>
            <w:r w:rsidRPr="0008419C">
              <w:rPr>
                <w:b w:val="0"/>
                <w:sz w:val="22"/>
                <w:szCs w:val="22"/>
                <w:shd w:val="clear" w:color="auto" w:fill="FFFFFF"/>
              </w:rPr>
              <w:t>Wednesday 31</w:t>
            </w:r>
            <w:r w:rsidRPr="0008419C">
              <w:rPr>
                <w:b w:val="0"/>
                <w:sz w:val="22"/>
                <w:szCs w:val="22"/>
                <w:shd w:val="clear" w:color="auto" w:fill="FFFFFF"/>
                <w:vertAlign w:val="superscript"/>
              </w:rPr>
              <w:t>st</w:t>
            </w:r>
            <w:r w:rsidRPr="0008419C">
              <w:rPr>
                <w:b w:val="0"/>
                <w:sz w:val="22"/>
                <w:szCs w:val="22"/>
                <w:shd w:val="clear" w:color="auto" w:fill="FFFFFF"/>
              </w:rPr>
              <w:t xml:space="preserve"> March. Ken to attend</w:t>
            </w:r>
          </w:p>
          <w:p w14:paraId="25E97FF2" w14:textId="30F7F5E1" w:rsidR="00156449" w:rsidRPr="00156449" w:rsidRDefault="00156449" w:rsidP="0009425B">
            <w:pPr>
              <w:pStyle w:val="MediumShading1-Accent11"/>
              <w:spacing w:before="60" w:after="60"/>
              <w:jc w:val="left"/>
              <w:rPr>
                <w:b w:val="0"/>
                <w:sz w:val="22"/>
                <w:szCs w:val="22"/>
              </w:rPr>
            </w:pPr>
            <w:r>
              <w:rPr>
                <w:b w:val="0"/>
                <w:sz w:val="22"/>
                <w:szCs w:val="22"/>
                <w:shd w:val="clear" w:color="auto" w:fill="FFFFFF"/>
              </w:rPr>
              <w:t>Julia, Sherry and Philippa involved in initial meeting</w:t>
            </w:r>
            <w:r w:rsidR="008D475F">
              <w:rPr>
                <w:b w:val="0"/>
                <w:sz w:val="22"/>
                <w:szCs w:val="22"/>
                <w:shd w:val="clear" w:color="auto" w:fill="FFFFFF"/>
              </w:rPr>
              <w:t xml:space="preserve">  - 26 Feb </w:t>
            </w:r>
          </w:p>
        </w:tc>
      </w:tr>
      <w:tr w:rsidR="0009425B" w:rsidRPr="0008419C" w14:paraId="05AEAB58" w14:textId="77777777" w:rsidTr="00845BE4">
        <w:tc>
          <w:tcPr>
            <w:tcW w:w="1974" w:type="dxa"/>
            <w:vMerge/>
            <w:shd w:val="clear" w:color="auto" w:fill="auto"/>
          </w:tcPr>
          <w:p w14:paraId="075E9167" w14:textId="77777777" w:rsidR="0009425B" w:rsidRPr="0008419C" w:rsidRDefault="0009425B" w:rsidP="0009425B">
            <w:pPr>
              <w:pStyle w:val="MediumShading1-Accent11"/>
              <w:spacing w:before="60" w:after="60"/>
              <w:jc w:val="left"/>
              <w:rPr>
                <w:b w:val="0"/>
                <w:sz w:val="22"/>
                <w:szCs w:val="22"/>
                <w:lang w:val="en-GB"/>
              </w:rPr>
            </w:pPr>
          </w:p>
        </w:tc>
        <w:tc>
          <w:tcPr>
            <w:tcW w:w="2872" w:type="dxa"/>
            <w:shd w:val="clear" w:color="auto" w:fill="auto"/>
          </w:tcPr>
          <w:p w14:paraId="51FCC1BB" w14:textId="28BA389A" w:rsidR="0009425B" w:rsidRPr="0008419C" w:rsidRDefault="0009425B" w:rsidP="0009425B">
            <w:pPr>
              <w:pStyle w:val="MediumShading1-Accent11"/>
              <w:spacing w:before="60" w:after="60"/>
              <w:jc w:val="left"/>
              <w:rPr>
                <w:b w:val="0"/>
                <w:bCs/>
                <w:sz w:val="22"/>
                <w:szCs w:val="22"/>
                <w:lang w:val="en-GB"/>
              </w:rPr>
            </w:pPr>
            <w:r w:rsidRPr="0008419C">
              <w:rPr>
                <w:b w:val="0"/>
                <w:bCs/>
                <w:sz w:val="22"/>
                <w:szCs w:val="22"/>
                <w:lang w:val="en-GB"/>
              </w:rPr>
              <w:t>SECA (South East Climate Alliance)</w:t>
            </w:r>
          </w:p>
        </w:tc>
        <w:tc>
          <w:tcPr>
            <w:tcW w:w="8744" w:type="dxa"/>
            <w:shd w:val="clear" w:color="auto" w:fill="auto"/>
          </w:tcPr>
          <w:p w14:paraId="08E0AEEC" w14:textId="09B63E07" w:rsidR="008D475F" w:rsidRDefault="0009425B" w:rsidP="0009425B">
            <w:pPr>
              <w:pStyle w:val="MediumShading1-Accent11"/>
              <w:spacing w:before="60" w:after="60"/>
              <w:jc w:val="left"/>
              <w:rPr>
                <w:b w:val="0"/>
                <w:sz w:val="22"/>
                <w:szCs w:val="22"/>
                <w:lang w:val="en-GB"/>
              </w:rPr>
            </w:pPr>
            <w:r w:rsidRPr="0008419C">
              <w:rPr>
                <w:b w:val="0"/>
                <w:sz w:val="22"/>
                <w:szCs w:val="22"/>
                <w:lang w:val="en-GB"/>
              </w:rPr>
              <w:t xml:space="preserve">11 March </w:t>
            </w:r>
            <w:r w:rsidR="008D475F">
              <w:rPr>
                <w:b w:val="0"/>
                <w:sz w:val="22"/>
                <w:szCs w:val="22"/>
                <w:lang w:val="en-GB"/>
              </w:rPr>
              <w:t>steering group meeting</w:t>
            </w:r>
            <w:r w:rsidRPr="0008419C">
              <w:rPr>
                <w:b w:val="0"/>
                <w:sz w:val="22"/>
                <w:szCs w:val="22"/>
                <w:lang w:val="en-GB"/>
              </w:rPr>
              <w:t xml:space="preserve"> </w:t>
            </w:r>
            <w:r w:rsidR="008D475F">
              <w:rPr>
                <w:b w:val="0"/>
                <w:sz w:val="22"/>
                <w:szCs w:val="22"/>
                <w:lang w:val="en-GB"/>
              </w:rPr>
              <w:t xml:space="preserve">(Sherry attended) </w:t>
            </w:r>
          </w:p>
          <w:p w14:paraId="4E7BD9F0" w14:textId="5EAEE8F8" w:rsidR="0009425B" w:rsidRDefault="008D475F" w:rsidP="0009425B">
            <w:pPr>
              <w:pStyle w:val="MediumShading1-Accent11"/>
              <w:spacing w:before="60" w:after="60"/>
              <w:jc w:val="left"/>
              <w:rPr>
                <w:b w:val="0"/>
                <w:sz w:val="22"/>
                <w:szCs w:val="22"/>
                <w:lang w:val="en-GB"/>
              </w:rPr>
            </w:pPr>
            <w:r>
              <w:rPr>
                <w:b w:val="0"/>
                <w:sz w:val="22"/>
                <w:szCs w:val="22"/>
                <w:lang w:val="en-GB"/>
              </w:rPr>
              <w:t xml:space="preserve">(Minutes attached separately) </w:t>
            </w:r>
          </w:p>
          <w:p w14:paraId="772C59B7" w14:textId="4B8D67F7" w:rsidR="008D475F" w:rsidRDefault="008D475F" w:rsidP="008D475F">
            <w:pPr>
              <w:pStyle w:val="MediumShading1-Accent11"/>
              <w:numPr>
                <w:ilvl w:val="0"/>
                <w:numId w:val="18"/>
              </w:numPr>
              <w:spacing w:before="60" w:after="60"/>
              <w:jc w:val="left"/>
              <w:rPr>
                <w:b w:val="0"/>
                <w:sz w:val="22"/>
                <w:szCs w:val="22"/>
                <w:lang w:val="en-GB"/>
              </w:rPr>
            </w:pPr>
            <w:r>
              <w:rPr>
                <w:b w:val="0"/>
                <w:sz w:val="22"/>
                <w:szCs w:val="22"/>
                <w:lang w:val="en-GB"/>
              </w:rPr>
              <w:t xml:space="preserve">COP 26 activities and events discussed </w:t>
            </w:r>
          </w:p>
          <w:p w14:paraId="0ADA4D72" w14:textId="5ECFE6D0" w:rsidR="008D475F" w:rsidRDefault="008D475F" w:rsidP="008D475F">
            <w:pPr>
              <w:pStyle w:val="MediumShading1-Accent11"/>
              <w:numPr>
                <w:ilvl w:val="0"/>
                <w:numId w:val="18"/>
              </w:numPr>
              <w:spacing w:before="60" w:after="60"/>
              <w:jc w:val="left"/>
              <w:rPr>
                <w:b w:val="0"/>
                <w:sz w:val="22"/>
                <w:szCs w:val="22"/>
                <w:lang w:val="en-GB"/>
              </w:rPr>
            </w:pPr>
            <w:r>
              <w:rPr>
                <w:b w:val="0"/>
                <w:sz w:val="22"/>
                <w:szCs w:val="22"/>
                <w:lang w:val="en-GB"/>
              </w:rPr>
              <w:t>SECA annual event 19 June 10-1pm online – ideas welcome</w:t>
            </w:r>
          </w:p>
          <w:p w14:paraId="4FCD45AF" w14:textId="4711DD10" w:rsidR="008D475F" w:rsidRPr="0008419C" w:rsidRDefault="00D65562" w:rsidP="008D475F">
            <w:pPr>
              <w:pStyle w:val="MediumShading1-Accent11"/>
              <w:numPr>
                <w:ilvl w:val="0"/>
                <w:numId w:val="18"/>
              </w:numPr>
              <w:spacing w:before="60" w:after="60"/>
              <w:jc w:val="left"/>
              <w:rPr>
                <w:b w:val="0"/>
                <w:sz w:val="22"/>
                <w:szCs w:val="22"/>
                <w:lang w:val="en-GB"/>
              </w:rPr>
            </w:pPr>
            <w:hyperlink r:id="rId12" w:anchor="search/SECA+/FMfcgxwLswQMHmddjtMfzGmDQkWSJzdH" w:history="1">
              <w:r w:rsidR="008D475F" w:rsidRPr="00D65562">
                <w:rPr>
                  <w:rStyle w:val="Hyperlink"/>
                  <w:b w:val="0"/>
                  <w:sz w:val="22"/>
                  <w:szCs w:val="22"/>
                  <w:lang w:val="en-GB"/>
                </w:rPr>
                <w:t>Local election c</w:t>
              </w:r>
              <w:r w:rsidR="008D475F" w:rsidRPr="00D65562">
                <w:rPr>
                  <w:rStyle w:val="Hyperlink"/>
                  <w:b w:val="0"/>
                  <w:sz w:val="22"/>
                  <w:szCs w:val="22"/>
                  <w:lang w:val="en-GB"/>
                </w:rPr>
                <w:t>a</w:t>
              </w:r>
              <w:r w:rsidR="008D475F" w:rsidRPr="00D65562">
                <w:rPr>
                  <w:rStyle w:val="Hyperlink"/>
                  <w:b w:val="0"/>
                  <w:sz w:val="22"/>
                  <w:szCs w:val="22"/>
                  <w:lang w:val="en-GB"/>
                </w:rPr>
                <w:t>mpaign</w:t>
              </w:r>
            </w:hyperlink>
            <w:r w:rsidR="008D475F">
              <w:rPr>
                <w:b w:val="0"/>
                <w:sz w:val="22"/>
                <w:szCs w:val="22"/>
                <w:lang w:val="en-GB"/>
              </w:rPr>
              <w:t xml:space="preserve"> / pledge for councillors to sign </w:t>
            </w:r>
          </w:p>
          <w:p w14:paraId="64321B9C" w14:textId="2147A728" w:rsidR="000B3E96" w:rsidRPr="008D475F" w:rsidRDefault="0009425B" w:rsidP="000B3E96">
            <w:pPr>
              <w:pStyle w:val="MediumShading1-Accent11"/>
              <w:numPr>
                <w:ilvl w:val="0"/>
                <w:numId w:val="18"/>
              </w:numPr>
              <w:spacing w:before="60" w:after="60"/>
              <w:jc w:val="left"/>
              <w:rPr>
                <w:b w:val="0"/>
                <w:sz w:val="22"/>
                <w:szCs w:val="22"/>
                <w:lang w:val="en-GB"/>
              </w:rPr>
            </w:pPr>
            <w:r w:rsidRPr="0008419C">
              <w:rPr>
                <w:b w:val="0"/>
                <w:sz w:val="22"/>
                <w:szCs w:val="22"/>
                <w:lang w:val="en-GB"/>
              </w:rPr>
              <w:t>Community Carbon Calculator – as a very useful way of starting local conversations about emissions and what to do to mitigate them</w:t>
            </w:r>
          </w:p>
          <w:p w14:paraId="288EF256" w14:textId="339DF466" w:rsidR="000B3E96" w:rsidRPr="0008419C" w:rsidRDefault="000B3E96" w:rsidP="008D475F">
            <w:pPr>
              <w:pStyle w:val="MediumShading1-Accent11"/>
              <w:numPr>
                <w:ilvl w:val="0"/>
                <w:numId w:val="18"/>
              </w:numPr>
              <w:spacing w:before="60" w:after="60"/>
              <w:jc w:val="left"/>
              <w:rPr>
                <w:b w:val="0"/>
                <w:sz w:val="22"/>
                <w:szCs w:val="22"/>
                <w:lang w:val="en-GB"/>
              </w:rPr>
            </w:pPr>
            <w:r w:rsidRPr="0008419C">
              <w:rPr>
                <w:b w:val="0"/>
                <w:sz w:val="22"/>
                <w:szCs w:val="22"/>
                <w:lang w:val="en-GB"/>
              </w:rPr>
              <w:t>SCATE is o</w:t>
            </w:r>
            <w:r w:rsidRPr="0008419C">
              <w:rPr>
                <w:b w:val="0"/>
                <w:sz w:val="22"/>
                <w:szCs w:val="22"/>
                <w:lang w:val="en-GB"/>
              </w:rPr>
              <w:t xml:space="preserve">rganising a protest against the construction of a new road </w:t>
            </w:r>
            <w:r w:rsidRPr="0008419C">
              <w:rPr>
                <w:b w:val="0"/>
                <w:sz w:val="22"/>
                <w:szCs w:val="22"/>
                <w:lang w:val="en-GB"/>
              </w:rPr>
              <w:t>between Lewes and Polegate.</w:t>
            </w:r>
          </w:p>
          <w:p w14:paraId="67AAC7E4" w14:textId="77777777" w:rsidR="000B3E96" w:rsidRPr="0008419C" w:rsidRDefault="000B3E96" w:rsidP="000B3E96">
            <w:pPr>
              <w:shd w:val="clear" w:color="auto" w:fill="FFFFFF"/>
              <w:suppressAutoHyphens w:val="0"/>
              <w:rPr>
                <w:rFonts w:ascii="Arial" w:eastAsia="Times New Roman" w:hAnsi="Arial" w:cs="Arial"/>
                <w:color w:val="222222"/>
                <w:sz w:val="22"/>
                <w:szCs w:val="22"/>
                <w:lang w:eastAsia="en-GB"/>
              </w:rPr>
            </w:pPr>
            <w:r w:rsidRPr="0008419C">
              <w:rPr>
                <w:rFonts w:ascii="Arial" w:hAnsi="Arial" w:cs="Arial"/>
                <w:color w:val="222222"/>
                <w:sz w:val="22"/>
                <w:szCs w:val="22"/>
              </w:rPr>
              <w:t>"East Sussex SCATE is a local organisation campaigning against a new road east of Lewes and is very specific to that area.  </w:t>
            </w:r>
          </w:p>
          <w:p w14:paraId="744ACDE2" w14:textId="77777777" w:rsidR="000B3E96" w:rsidRDefault="000B3E96" w:rsidP="008D475F">
            <w:pPr>
              <w:shd w:val="clear" w:color="auto" w:fill="FFFFFF"/>
              <w:rPr>
                <w:rFonts w:ascii="Arial" w:hAnsi="Arial" w:cs="Arial"/>
                <w:color w:val="222222"/>
                <w:sz w:val="22"/>
                <w:szCs w:val="22"/>
              </w:rPr>
            </w:pPr>
            <w:r w:rsidRPr="0008419C">
              <w:rPr>
                <w:rFonts w:ascii="Arial" w:hAnsi="Arial" w:cs="Arial"/>
                <w:color w:val="222222"/>
                <w:sz w:val="22"/>
                <w:szCs w:val="22"/>
              </w:rPr>
              <w:lastRenderedPageBreak/>
              <w:t>Whilst this group is an affiliate of </w:t>
            </w:r>
            <w:hyperlink r:id="rId13" w:tgtFrame="_blank" w:tooltip="https://scate.org.uk/" w:history="1">
              <w:r w:rsidRPr="0008419C">
                <w:rPr>
                  <w:rStyle w:val="Hyperlink"/>
                  <w:rFonts w:ascii="Arial" w:hAnsi="Arial" w:cs="Arial"/>
                  <w:color w:val="1155CC"/>
                  <w:sz w:val="22"/>
                  <w:szCs w:val="22"/>
                </w:rPr>
                <w:t xml:space="preserve">SCATE (South Coast Alliance for </w:t>
              </w:r>
              <w:proofErr w:type="spellStart"/>
              <w:r w:rsidRPr="0008419C">
                <w:rPr>
                  <w:rStyle w:val="Hyperlink"/>
                  <w:rFonts w:ascii="Arial" w:hAnsi="Arial" w:cs="Arial"/>
                  <w:color w:val="1155CC"/>
                  <w:sz w:val="22"/>
                  <w:szCs w:val="22"/>
                </w:rPr>
                <w:t>Transportand</w:t>
              </w:r>
              <w:proofErr w:type="spellEnd"/>
              <w:r w:rsidRPr="0008419C">
                <w:rPr>
                  <w:rStyle w:val="Hyperlink"/>
                  <w:rFonts w:ascii="Arial" w:hAnsi="Arial" w:cs="Arial"/>
                  <w:color w:val="1155CC"/>
                  <w:sz w:val="22"/>
                  <w:szCs w:val="22"/>
                </w:rPr>
                <w:t xml:space="preserve"> the Environment)</w:t>
              </w:r>
            </w:hyperlink>
            <w:r w:rsidRPr="0008419C">
              <w:rPr>
                <w:rFonts w:ascii="Arial" w:hAnsi="Arial" w:cs="Arial"/>
                <w:color w:val="222222"/>
                <w:sz w:val="22"/>
                <w:szCs w:val="22"/>
              </w:rPr>
              <w:t> , SCATE is an umbrella group like SECA. It works to bring groups with similar interests together and strengthen campaigns for more sustainable transport solutions along the South coast. “ </w:t>
            </w:r>
          </w:p>
          <w:p w14:paraId="68A10E4E" w14:textId="13070337" w:rsidR="00F158AE" w:rsidRPr="008D475F" w:rsidRDefault="00F158AE" w:rsidP="008D475F">
            <w:pPr>
              <w:shd w:val="clear" w:color="auto" w:fill="FFFFFF"/>
              <w:rPr>
                <w:rFonts w:ascii="Arial" w:hAnsi="Arial" w:cs="Arial"/>
                <w:color w:val="222222"/>
                <w:sz w:val="22"/>
                <w:szCs w:val="22"/>
              </w:rPr>
            </w:pPr>
            <w:r>
              <w:rPr>
                <w:rFonts w:ascii="Arial" w:hAnsi="Arial" w:cs="Arial"/>
                <w:color w:val="222222"/>
                <w:sz w:val="22"/>
                <w:szCs w:val="22"/>
              </w:rPr>
              <w:t>Next meeting: 13 May , 7pm</w:t>
            </w:r>
          </w:p>
        </w:tc>
      </w:tr>
      <w:tr w:rsidR="0009425B" w:rsidRPr="0008419C" w14:paraId="267D8F7E" w14:textId="77777777" w:rsidTr="00845BE4">
        <w:tc>
          <w:tcPr>
            <w:tcW w:w="1974" w:type="dxa"/>
            <w:vMerge/>
            <w:shd w:val="clear" w:color="auto" w:fill="auto"/>
          </w:tcPr>
          <w:p w14:paraId="745835BC" w14:textId="77777777" w:rsidR="0009425B" w:rsidRPr="0008419C" w:rsidRDefault="0009425B" w:rsidP="0009425B">
            <w:pPr>
              <w:pStyle w:val="MediumShading1-Accent11"/>
              <w:spacing w:before="60" w:after="60"/>
              <w:jc w:val="left"/>
              <w:rPr>
                <w:b w:val="0"/>
                <w:sz w:val="22"/>
                <w:szCs w:val="22"/>
                <w:lang w:val="en-GB"/>
              </w:rPr>
            </w:pPr>
          </w:p>
        </w:tc>
        <w:tc>
          <w:tcPr>
            <w:tcW w:w="2872" w:type="dxa"/>
            <w:shd w:val="clear" w:color="auto" w:fill="auto"/>
          </w:tcPr>
          <w:p w14:paraId="46F4DE33" w14:textId="77777777" w:rsidR="0009425B" w:rsidRDefault="0009425B" w:rsidP="0009425B">
            <w:pPr>
              <w:pStyle w:val="MediumShading1-Accent11"/>
              <w:spacing w:before="60" w:after="60"/>
              <w:jc w:val="left"/>
              <w:rPr>
                <w:b w:val="0"/>
                <w:bCs/>
                <w:sz w:val="22"/>
                <w:szCs w:val="22"/>
                <w:lang w:val="en-GB"/>
              </w:rPr>
            </w:pPr>
            <w:r w:rsidRPr="0008419C">
              <w:rPr>
                <w:b w:val="0"/>
                <w:bCs/>
                <w:sz w:val="22"/>
                <w:szCs w:val="22"/>
                <w:lang w:val="en-GB"/>
              </w:rPr>
              <w:t>UN Biodiversity &amp; Climate Change Summit</w:t>
            </w:r>
          </w:p>
          <w:p w14:paraId="771270B8" w14:textId="2B0A77F2" w:rsidR="008D475F" w:rsidRPr="0008419C" w:rsidRDefault="008D475F" w:rsidP="0009425B">
            <w:pPr>
              <w:pStyle w:val="MediumShading1-Accent11"/>
              <w:spacing w:before="60" w:after="60"/>
              <w:jc w:val="left"/>
              <w:rPr>
                <w:b w:val="0"/>
                <w:bCs/>
                <w:sz w:val="22"/>
                <w:szCs w:val="22"/>
                <w:lang w:val="en-GB"/>
              </w:rPr>
            </w:pPr>
            <w:r>
              <w:rPr>
                <w:b w:val="0"/>
                <w:bCs/>
                <w:sz w:val="22"/>
                <w:szCs w:val="22"/>
                <w:lang w:val="en-GB"/>
              </w:rPr>
              <w:t>2 June 2021</w:t>
            </w:r>
          </w:p>
        </w:tc>
        <w:tc>
          <w:tcPr>
            <w:tcW w:w="8744" w:type="dxa"/>
            <w:shd w:val="clear" w:color="auto" w:fill="auto"/>
          </w:tcPr>
          <w:p w14:paraId="27DDB3E6" w14:textId="32D9C540" w:rsidR="00D41440" w:rsidRPr="0008419C" w:rsidRDefault="0009425B" w:rsidP="0009425B">
            <w:pPr>
              <w:pStyle w:val="MediumShading1-Accent11"/>
              <w:spacing w:before="60" w:after="60"/>
              <w:jc w:val="left"/>
              <w:rPr>
                <w:b w:val="0"/>
                <w:sz w:val="22"/>
                <w:szCs w:val="22"/>
                <w:lang w:val="en-GB"/>
              </w:rPr>
            </w:pPr>
            <w:r w:rsidRPr="0008419C">
              <w:rPr>
                <w:b w:val="0"/>
                <w:sz w:val="22"/>
                <w:szCs w:val="22"/>
                <w:lang w:val="en-GB"/>
              </w:rPr>
              <w:t xml:space="preserve">Now going ahead online </w:t>
            </w:r>
            <w:r w:rsidR="008D475F">
              <w:rPr>
                <w:b w:val="0"/>
                <w:sz w:val="22"/>
                <w:szCs w:val="22"/>
                <w:lang w:val="en-GB"/>
              </w:rPr>
              <w:t>(</w:t>
            </w:r>
            <w:r w:rsidRPr="0008419C">
              <w:rPr>
                <w:b w:val="0"/>
                <w:sz w:val="22"/>
                <w:szCs w:val="22"/>
                <w:lang w:val="en-GB"/>
              </w:rPr>
              <w:t xml:space="preserve"> SEE BELOW</w:t>
            </w:r>
            <w:r w:rsidR="008D475F">
              <w:rPr>
                <w:b w:val="0"/>
                <w:sz w:val="22"/>
                <w:szCs w:val="22"/>
                <w:lang w:val="en-GB"/>
              </w:rPr>
              <w:t>)</w:t>
            </w:r>
            <w:r w:rsidRPr="0008419C">
              <w:rPr>
                <w:b w:val="0"/>
                <w:sz w:val="22"/>
                <w:szCs w:val="22"/>
                <w:lang w:val="en-GB"/>
              </w:rPr>
              <w:t xml:space="preserve"> </w:t>
            </w:r>
          </w:p>
          <w:p w14:paraId="2FAB365A" w14:textId="60132F5D" w:rsidR="0009425B" w:rsidRPr="0008419C" w:rsidRDefault="0009425B" w:rsidP="0009425B">
            <w:pPr>
              <w:pStyle w:val="MediumShading1-Accent11"/>
              <w:spacing w:before="60" w:after="60"/>
              <w:jc w:val="left"/>
              <w:rPr>
                <w:b w:val="0"/>
                <w:sz w:val="22"/>
                <w:szCs w:val="22"/>
                <w:lang w:val="en-GB"/>
              </w:rPr>
            </w:pPr>
            <w:r w:rsidRPr="0008419C">
              <w:rPr>
                <w:b w:val="0"/>
                <w:sz w:val="22"/>
                <w:szCs w:val="22"/>
                <w:lang w:val="en-GB"/>
              </w:rPr>
              <w:t xml:space="preserve">This is the launch of the </w:t>
            </w:r>
            <w:r w:rsidR="008D475F">
              <w:rPr>
                <w:b w:val="0"/>
                <w:sz w:val="22"/>
                <w:szCs w:val="22"/>
                <w:lang w:val="en-GB"/>
              </w:rPr>
              <w:t xml:space="preserve">UNA </w:t>
            </w:r>
            <w:r w:rsidRPr="0008419C">
              <w:rPr>
                <w:b w:val="0"/>
                <w:sz w:val="22"/>
                <w:szCs w:val="22"/>
                <w:lang w:val="en-GB"/>
              </w:rPr>
              <w:t xml:space="preserve">“Paris to COP 26” activities </w:t>
            </w:r>
            <w:r w:rsidR="008D475F">
              <w:rPr>
                <w:b w:val="0"/>
                <w:sz w:val="22"/>
                <w:szCs w:val="22"/>
                <w:lang w:val="en-GB"/>
              </w:rPr>
              <w:t xml:space="preserve">(Gonzalo Alvarez of </w:t>
            </w:r>
            <w:r w:rsidR="008D475F" w:rsidRPr="0008419C">
              <w:rPr>
                <w:b w:val="0"/>
                <w:sz w:val="22"/>
                <w:szCs w:val="22"/>
                <w:lang w:val="en-GB"/>
              </w:rPr>
              <w:t xml:space="preserve">UNA Bexhill and Hastings </w:t>
            </w:r>
            <w:r w:rsidR="008D475F">
              <w:rPr>
                <w:b w:val="0"/>
                <w:sz w:val="22"/>
                <w:szCs w:val="22"/>
                <w:lang w:val="en-GB"/>
              </w:rPr>
              <w:t xml:space="preserve">is co-ordinating) </w:t>
            </w:r>
          </w:p>
          <w:p w14:paraId="2B1FFE97" w14:textId="7E91539D" w:rsidR="0009425B" w:rsidRPr="0008419C" w:rsidRDefault="0009425B" w:rsidP="0009425B">
            <w:pPr>
              <w:pStyle w:val="MediumShading1-Accent11"/>
              <w:spacing w:before="60" w:after="60"/>
              <w:jc w:val="left"/>
              <w:rPr>
                <w:b w:val="0"/>
                <w:sz w:val="22"/>
                <w:szCs w:val="22"/>
                <w:lang w:val="en-GB"/>
              </w:rPr>
            </w:pPr>
            <w:r w:rsidRPr="0008419C">
              <w:rPr>
                <w:b w:val="0"/>
                <w:sz w:val="22"/>
                <w:szCs w:val="22"/>
                <w:lang w:val="en-GB"/>
              </w:rPr>
              <w:t xml:space="preserve">One aim is to join up </w:t>
            </w:r>
            <w:r w:rsidR="008D475F">
              <w:rPr>
                <w:b w:val="0"/>
                <w:sz w:val="22"/>
                <w:szCs w:val="22"/>
                <w:lang w:val="en-GB"/>
              </w:rPr>
              <w:t>CO2-emissions/reduction (business impact) with</w:t>
            </w:r>
            <w:r w:rsidRPr="0008419C">
              <w:rPr>
                <w:b w:val="0"/>
                <w:sz w:val="22"/>
                <w:szCs w:val="22"/>
                <w:lang w:val="en-GB"/>
              </w:rPr>
              <w:t xml:space="preserve"> </w:t>
            </w:r>
            <w:r w:rsidR="008D475F">
              <w:rPr>
                <w:b w:val="0"/>
                <w:sz w:val="22"/>
                <w:szCs w:val="22"/>
                <w:lang w:val="en-GB"/>
              </w:rPr>
              <w:t>b</w:t>
            </w:r>
            <w:r w:rsidRPr="0008419C">
              <w:rPr>
                <w:b w:val="0"/>
                <w:sz w:val="22"/>
                <w:szCs w:val="22"/>
                <w:lang w:val="en-GB"/>
              </w:rPr>
              <w:t>iodiversity</w:t>
            </w:r>
            <w:r w:rsidR="008D475F">
              <w:rPr>
                <w:b w:val="0"/>
                <w:sz w:val="22"/>
                <w:szCs w:val="22"/>
                <w:lang w:val="en-GB"/>
              </w:rPr>
              <w:t xml:space="preserve"> loss  (environmental impact) which are currently running as parallel conversations at global level</w:t>
            </w:r>
          </w:p>
          <w:p w14:paraId="197B33C3" w14:textId="1B0ACEAC" w:rsidR="00D41440" w:rsidRPr="0008419C" w:rsidRDefault="00D41440" w:rsidP="0009425B">
            <w:pPr>
              <w:pStyle w:val="MediumShading1-Accent11"/>
              <w:spacing w:before="60" w:after="60"/>
              <w:jc w:val="left"/>
              <w:rPr>
                <w:b w:val="0"/>
                <w:sz w:val="22"/>
                <w:szCs w:val="22"/>
                <w:lang w:val="en-GB"/>
              </w:rPr>
            </w:pPr>
            <w:r w:rsidRPr="0008419C">
              <w:rPr>
                <w:b w:val="0"/>
                <w:sz w:val="22"/>
                <w:szCs w:val="22"/>
                <w:lang w:val="en-GB"/>
              </w:rPr>
              <w:t>TTH group agreed to participate and sign letter to be submitted to UN Secretary General.</w:t>
            </w:r>
          </w:p>
        </w:tc>
      </w:tr>
      <w:tr w:rsidR="0009425B" w:rsidRPr="0008419C" w14:paraId="57ACB991" w14:textId="77777777" w:rsidTr="00845BE4">
        <w:tc>
          <w:tcPr>
            <w:tcW w:w="1974" w:type="dxa"/>
            <w:vMerge/>
            <w:shd w:val="clear" w:color="auto" w:fill="auto"/>
          </w:tcPr>
          <w:p w14:paraId="7005470E" w14:textId="77777777" w:rsidR="0009425B" w:rsidRPr="0008419C" w:rsidRDefault="0009425B" w:rsidP="0009425B">
            <w:pPr>
              <w:pStyle w:val="MediumShading1-Accent11"/>
              <w:spacing w:before="60" w:after="60"/>
              <w:jc w:val="left"/>
              <w:rPr>
                <w:b w:val="0"/>
                <w:sz w:val="22"/>
                <w:szCs w:val="22"/>
                <w:lang w:val="en-GB"/>
              </w:rPr>
            </w:pPr>
          </w:p>
        </w:tc>
        <w:tc>
          <w:tcPr>
            <w:tcW w:w="2872" w:type="dxa"/>
            <w:shd w:val="clear" w:color="auto" w:fill="auto"/>
          </w:tcPr>
          <w:p w14:paraId="1583D4A2" w14:textId="711B8797" w:rsidR="0009425B" w:rsidRPr="0008419C" w:rsidRDefault="0009425B" w:rsidP="0009425B">
            <w:pPr>
              <w:pStyle w:val="MediumShading1-Accent11"/>
              <w:spacing w:before="60" w:after="60"/>
              <w:jc w:val="left"/>
              <w:rPr>
                <w:b w:val="0"/>
                <w:bCs/>
                <w:sz w:val="22"/>
                <w:szCs w:val="22"/>
                <w:lang w:val="en-GB"/>
              </w:rPr>
            </w:pPr>
            <w:proofErr w:type="spellStart"/>
            <w:r w:rsidRPr="0008419C">
              <w:rPr>
                <w:b w:val="0"/>
                <w:bCs/>
                <w:sz w:val="22"/>
                <w:szCs w:val="22"/>
                <w:lang w:val="en-GB"/>
              </w:rPr>
              <w:t>Strandliners</w:t>
            </w:r>
            <w:proofErr w:type="spellEnd"/>
          </w:p>
        </w:tc>
        <w:tc>
          <w:tcPr>
            <w:tcW w:w="8744" w:type="dxa"/>
            <w:shd w:val="clear" w:color="auto" w:fill="auto"/>
          </w:tcPr>
          <w:p w14:paraId="7F4B1497" w14:textId="31045463" w:rsidR="0009425B" w:rsidRPr="0008419C" w:rsidRDefault="00F158AE" w:rsidP="0009425B">
            <w:pPr>
              <w:pStyle w:val="MediumShading1-Accent11"/>
              <w:spacing w:before="60" w:after="60"/>
              <w:jc w:val="left"/>
              <w:rPr>
                <w:b w:val="0"/>
                <w:sz w:val="22"/>
                <w:szCs w:val="22"/>
                <w:lang w:val="en-GB"/>
              </w:rPr>
            </w:pPr>
            <w:r>
              <w:rPr>
                <w:b w:val="0"/>
                <w:sz w:val="22"/>
                <w:szCs w:val="22"/>
                <w:lang w:val="en-GB"/>
              </w:rPr>
              <w:t>P</w:t>
            </w:r>
            <w:r w:rsidR="0009425B" w:rsidRPr="0008419C">
              <w:rPr>
                <w:b w:val="0"/>
                <w:sz w:val="22"/>
                <w:szCs w:val="22"/>
                <w:lang w:val="en-GB"/>
              </w:rPr>
              <w:t>lanning to organise a “Blue Fair”, or be involved in the “Green Fair”</w:t>
            </w:r>
          </w:p>
          <w:p w14:paraId="4276B85A" w14:textId="4F917AED" w:rsidR="0009425B" w:rsidRPr="0008419C" w:rsidRDefault="0009425B" w:rsidP="0009425B">
            <w:pPr>
              <w:pStyle w:val="MediumShading1-Accent11"/>
              <w:spacing w:before="60" w:after="60"/>
              <w:jc w:val="left"/>
              <w:rPr>
                <w:b w:val="0"/>
                <w:sz w:val="22"/>
                <w:szCs w:val="22"/>
                <w:lang w:val="en-GB"/>
              </w:rPr>
            </w:pPr>
            <w:r w:rsidRPr="0008419C">
              <w:rPr>
                <w:b w:val="0"/>
                <w:sz w:val="22"/>
                <w:szCs w:val="22"/>
                <w:lang w:val="en-GB"/>
              </w:rPr>
              <w:t xml:space="preserve">Update from Linda. Doing a </w:t>
            </w:r>
            <w:r w:rsidR="00D41440" w:rsidRPr="0008419C">
              <w:rPr>
                <w:b w:val="0"/>
                <w:sz w:val="22"/>
                <w:szCs w:val="22"/>
                <w:lang w:val="en-GB"/>
              </w:rPr>
              <w:t>MOOC</w:t>
            </w:r>
            <w:r w:rsidRPr="0008419C">
              <w:rPr>
                <w:b w:val="0"/>
                <w:sz w:val="22"/>
                <w:szCs w:val="22"/>
                <w:lang w:val="en-GB"/>
              </w:rPr>
              <w:t xml:space="preserve"> on Green Litter, which resulted in an Action Plan on marine litter. They intend to take talks to schools, and engage communities to spread knowledge on how to collect and audit marine litter</w:t>
            </w:r>
          </w:p>
          <w:p w14:paraId="360B4E64" w14:textId="77777777" w:rsidR="0009425B" w:rsidRPr="0008419C" w:rsidRDefault="0009425B" w:rsidP="0009425B">
            <w:pPr>
              <w:pStyle w:val="MediumShading1-Accent11"/>
              <w:spacing w:before="60" w:after="60"/>
              <w:jc w:val="left"/>
              <w:rPr>
                <w:b w:val="0"/>
                <w:sz w:val="22"/>
                <w:szCs w:val="22"/>
                <w:lang w:val="en-GB"/>
              </w:rPr>
            </w:pPr>
            <w:proofErr w:type="spellStart"/>
            <w:r w:rsidRPr="0008419C">
              <w:rPr>
                <w:b w:val="0"/>
                <w:sz w:val="22"/>
                <w:szCs w:val="22"/>
                <w:lang w:val="en-GB"/>
              </w:rPr>
              <w:t>Strandliners</w:t>
            </w:r>
            <w:proofErr w:type="spellEnd"/>
            <w:r w:rsidRPr="0008419C">
              <w:rPr>
                <w:b w:val="0"/>
                <w:sz w:val="22"/>
                <w:szCs w:val="22"/>
                <w:lang w:val="en-GB"/>
              </w:rPr>
              <w:t xml:space="preserve"> will make a short video in 2 weeks, filming how they collect and audit litter – in particular plastic bottles.</w:t>
            </w:r>
          </w:p>
          <w:p w14:paraId="3C923507" w14:textId="57ECBDDA" w:rsidR="0009425B" w:rsidRPr="0008419C" w:rsidRDefault="0009425B" w:rsidP="0009425B">
            <w:pPr>
              <w:pStyle w:val="MediumShading1-Accent11"/>
              <w:spacing w:before="60" w:after="60"/>
              <w:jc w:val="left"/>
              <w:rPr>
                <w:b w:val="0"/>
                <w:sz w:val="22"/>
                <w:szCs w:val="22"/>
                <w:lang w:val="en-GB"/>
              </w:rPr>
            </w:pPr>
            <w:r w:rsidRPr="0008419C">
              <w:rPr>
                <w:b w:val="0"/>
                <w:sz w:val="22"/>
                <w:szCs w:val="22"/>
                <w:lang w:val="en-GB"/>
              </w:rPr>
              <w:t xml:space="preserve">They would be keen to organise a Blue Fair, along the lines of the Green Fair – to spread knowledge about marine litter. Probably on a very small scale at first. </w:t>
            </w:r>
          </w:p>
          <w:p w14:paraId="04FD06FA" w14:textId="77777777" w:rsidR="0009425B" w:rsidRPr="0008419C" w:rsidRDefault="0009425B" w:rsidP="0009425B">
            <w:pPr>
              <w:pStyle w:val="MediumShading1-Accent11"/>
              <w:spacing w:before="60" w:after="60"/>
              <w:jc w:val="left"/>
              <w:rPr>
                <w:b w:val="0"/>
                <w:sz w:val="22"/>
                <w:szCs w:val="22"/>
                <w:lang w:val="en-GB"/>
              </w:rPr>
            </w:pPr>
            <w:r w:rsidRPr="0008419C">
              <w:rPr>
                <w:b w:val="0"/>
                <w:sz w:val="22"/>
                <w:szCs w:val="22"/>
                <w:lang w:val="en-GB"/>
              </w:rPr>
              <w:t xml:space="preserve">See also: </w:t>
            </w:r>
            <w:hyperlink r:id="rId14" w:history="1">
              <w:r w:rsidRPr="0008419C">
                <w:rPr>
                  <w:rStyle w:val="Hyperlink"/>
                  <w:b w:val="0"/>
                  <w:sz w:val="22"/>
                  <w:szCs w:val="22"/>
                  <w:lang w:val="en-GB"/>
                </w:rPr>
                <w:t>https://openlittermap.com/</w:t>
              </w:r>
            </w:hyperlink>
            <w:r w:rsidRPr="0008419C">
              <w:rPr>
                <w:b w:val="0"/>
                <w:sz w:val="22"/>
                <w:szCs w:val="22"/>
                <w:lang w:val="en-GB"/>
              </w:rPr>
              <w:t xml:space="preserve"> </w:t>
            </w:r>
          </w:p>
          <w:p w14:paraId="7D80F7BB" w14:textId="7BE26A70" w:rsidR="0009425B" w:rsidRPr="0008419C" w:rsidRDefault="0009425B" w:rsidP="0009425B">
            <w:pPr>
              <w:pStyle w:val="MediumShading1-Accent11"/>
              <w:spacing w:before="60" w:after="60"/>
              <w:jc w:val="left"/>
              <w:rPr>
                <w:b w:val="0"/>
                <w:sz w:val="22"/>
                <w:szCs w:val="22"/>
                <w:lang w:val="en-GB"/>
              </w:rPr>
            </w:pPr>
            <w:r w:rsidRPr="0008419C">
              <w:rPr>
                <w:b w:val="0"/>
                <w:sz w:val="22"/>
                <w:szCs w:val="22"/>
                <w:lang w:val="en-GB"/>
              </w:rPr>
              <w:t xml:space="preserve">“Tidy up St Leonards” are picking up a lot of litter – and actively report on the litter picked and fly tipping. See their </w:t>
            </w:r>
            <w:r w:rsidR="00D41440" w:rsidRPr="0008419C">
              <w:rPr>
                <w:b w:val="0"/>
                <w:sz w:val="22"/>
                <w:szCs w:val="22"/>
                <w:lang w:val="en-GB"/>
              </w:rPr>
              <w:t>F</w:t>
            </w:r>
            <w:r w:rsidRPr="0008419C">
              <w:rPr>
                <w:b w:val="0"/>
                <w:sz w:val="22"/>
                <w:szCs w:val="22"/>
                <w:lang w:val="en-GB"/>
              </w:rPr>
              <w:t xml:space="preserve">B page </w:t>
            </w:r>
          </w:p>
        </w:tc>
      </w:tr>
      <w:tr w:rsidR="0009425B" w:rsidRPr="0008419C" w14:paraId="3ED5F671" w14:textId="77777777" w:rsidTr="00845BE4">
        <w:tc>
          <w:tcPr>
            <w:tcW w:w="1974" w:type="dxa"/>
            <w:vMerge/>
            <w:shd w:val="clear" w:color="auto" w:fill="auto"/>
          </w:tcPr>
          <w:p w14:paraId="55F10B22" w14:textId="77777777" w:rsidR="0009425B" w:rsidRPr="0008419C" w:rsidRDefault="0009425B" w:rsidP="0009425B">
            <w:pPr>
              <w:pStyle w:val="MediumShading1-Accent11"/>
              <w:spacing w:before="60" w:after="60"/>
              <w:jc w:val="left"/>
              <w:rPr>
                <w:b w:val="0"/>
                <w:sz w:val="22"/>
                <w:szCs w:val="22"/>
                <w:lang w:val="en-GB"/>
              </w:rPr>
            </w:pPr>
          </w:p>
        </w:tc>
        <w:tc>
          <w:tcPr>
            <w:tcW w:w="2872" w:type="dxa"/>
            <w:shd w:val="clear" w:color="auto" w:fill="auto"/>
          </w:tcPr>
          <w:p w14:paraId="2DF610E1" w14:textId="77777777" w:rsidR="008D475F" w:rsidRDefault="0009425B" w:rsidP="0009425B">
            <w:pPr>
              <w:pStyle w:val="MediumShading1-Accent11"/>
              <w:spacing w:before="60" w:after="60"/>
              <w:jc w:val="left"/>
              <w:rPr>
                <w:b w:val="0"/>
                <w:bCs/>
                <w:sz w:val="22"/>
                <w:szCs w:val="22"/>
                <w:lang w:val="en-GB"/>
              </w:rPr>
            </w:pPr>
            <w:r w:rsidRPr="0008419C">
              <w:rPr>
                <w:b w:val="0"/>
                <w:bCs/>
                <w:sz w:val="22"/>
                <w:szCs w:val="22"/>
                <w:lang w:val="en-GB"/>
              </w:rPr>
              <w:t>Ann</w:t>
            </w:r>
            <w:r w:rsidR="008D475F">
              <w:rPr>
                <w:b w:val="0"/>
                <w:bCs/>
                <w:sz w:val="22"/>
                <w:szCs w:val="22"/>
                <w:lang w:val="en-GB"/>
              </w:rPr>
              <w:t>e Locke</w:t>
            </w:r>
          </w:p>
          <w:p w14:paraId="1B44F072" w14:textId="740FD566" w:rsidR="0009425B" w:rsidRPr="0008419C" w:rsidRDefault="008D475F" w:rsidP="0009425B">
            <w:pPr>
              <w:pStyle w:val="MediumShading1-Accent11"/>
              <w:spacing w:before="60" w:after="60"/>
              <w:jc w:val="left"/>
              <w:rPr>
                <w:b w:val="0"/>
                <w:bCs/>
                <w:sz w:val="22"/>
                <w:szCs w:val="22"/>
                <w:lang w:val="en-GB"/>
              </w:rPr>
            </w:pPr>
            <w:r>
              <w:rPr>
                <w:b w:val="0"/>
                <w:bCs/>
                <w:sz w:val="22"/>
                <w:szCs w:val="22"/>
                <w:lang w:val="en-GB"/>
              </w:rPr>
              <w:t>Permaculture</w:t>
            </w:r>
            <w:r w:rsidR="0009425B" w:rsidRPr="0008419C">
              <w:rPr>
                <w:b w:val="0"/>
                <w:bCs/>
                <w:sz w:val="22"/>
                <w:szCs w:val="22"/>
                <w:lang w:val="en-GB"/>
              </w:rPr>
              <w:t xml:space="preserve"> book launch</w:t>
            </w:r>
          </w:p>
        </w:tc>
        <w:tc>
          <w:tcPr>
            <w:tcW w:w="8744" w:type="dxa"/>
            <w:shd w:val="clear" w:color="auto" w:fill="auto"/>
          </w:tcPr>
          <w:p w14:paraId="5F41CC6B" w14:textId="77777777" w:rsidR="0009425B" w:rsidRPr="0008419C" w:rsidRDefault="0009425B" w:rsidP="0009425B">
            <w:pPr>
              <w:pStyle w:val="MediumShading1-Accent11"/>
              <w:spacing w:before="60" w:after="60"/>
              <w:jc w:val="left"/>
              <w:rPr>
                <w:b w:val="0"/>
                <w:bCs/>
                <w:color w:val="000000"/>
                <w:sz w:val="22"/>
                <w:szCs w:val="22"/>
                <w:shd w:val="clear" w:color="auto" w:fill="FFFFFF"/>
              </w:rPr>
            </w:pPr>
            <w:r w:rsidRPr="0008419C">
              <w:rPr>
                <w:b w:val="0"/>
                <w:bCs/>
                <w:color w:val="000000"/>
                <w:sz w:val="22"/>
                <w:szCs w:val="22"/>
                <w:shd w:val="clear" w:color="auto" w:fill="FFFFFF"/>
              </w:rPr>
              <w:t xml:space="preserve">Anna, Sarah and Alison have the 14th April down for a zoom book launch. </w:t>
            </w:r>
          </w:p>
          <w:p w14:paraId="3EC8F7C4" w14:textId="7F3F4988" w:rsidR="0009425B" w:rsidRPr="0008419C" w:rsidRDefault="0009425B" w:rsidP="0009425B">
            <w:pPr>
              <w:pStyle w:val="MediumShading1-Accent11"/>
              <w:spacing w:before="60" w:after="60"/>
              <w:jc w:val="left"/>
              <w:rPr>
                <w:b w:val="0"/>
                <w:bCs/>
                <w:sz w:val="22"/>
                <w:szCs w:val="22"/>
                <w:lang w:val="en-GB"/>
              </w:rPr>
            </w:pPr>
            <w:r w:rsidRPr="0008419C">
              <w:rPr>
                <w:b w:val="0"/>
                <w:bCs/>
                <w:color w:val="000000"/>
                <w:sz w:val="22"/>
                <w:szCs w:val="22"/>
                <w:shd w:val="clear" w:color="auto" w:fill="FFFFFF"/>
              </w:rPr>
              <w:t>The book is out on 31st</w:t>
            </w:r>
          </w:p>
        </w:tc>
      </w:tr>
      <w:tr w:rsidR="0009425B" w:rsidRPr="0008419C" w14:paraId="1FA3E6DF" w14:textId="77777777" w:rsidTr="00845BE4">
        <w:tc>
          <w:tcPr>
            <w:tcW w:w="1974" w:type="dxa"/>
            <w:vMerge/>
            <w:shd w:val="clear" w:color="auto" w:fill="auto"/>
          </w:tcPr>
          <w:p w14:paraId="46594F4D" w14:textId="77777777" w:rsidR="0009425B" w:rsidRPr="0008419C" w:rsidRDefault="0009425B" w:rsidP="0009425B">
            <w:pPr>
              <w:pStyle w:val="MediumShading1-Accent11"/>
              <w:spacing w:before="60" w:after="60"/>
              <w:jc w:val="left"/>
              <w:rPr>
                <w:b w:val="0"/>
                <w:sz w:val="22"/>
                <w:szCs w:val="22"/>
                <w:lang w:val="en-GB"/>
              </w:rPr>
            </w:pPr>
          </w:p>
        </w:tc>
        <w:tc>
          <w:tcPr>
            <w:tcW w:w="2872" w:type="dxa"/>
            <w:shd w:val="clear" w:color="auto" w:fill="auto"/>
          </w:tcPr>
          <w:p w14:paraId="6B440F8B" w14:textId="3EAA202E" w:rsidR="0009425B" w:rsidRPr="0008419C" w:rsidRDefault="008D475F" w:rsidP="0009425B">
            <w:pPr>
              <w:pStyle w:val="MediumShading1-Accent11"/>
              <w:spacing w:before="60" w:after="60"/>
              <w:jc w:val="left"/>
              <w:rPr>
                <w:b w:val="0"/>
                <w:bCs/>
                <w:sz w:val="22"/>
                <w:szCs w:val="22"/>
                <w:lang w:val="en-GB"/>
              </w:rPr>
            </w:pPr>
            <w:r>
              <w:rPr>
                <w:b w:val="0"/>
                <w:bCs/>
                <w:sz w:val="22"/>
                <w:szCs w:val="22"/>
                <w:lang w:val="en-GB"/>
              </w:rPr>
              <w:t xml:space="preserve">Hastings </w:t>
            </w:r>
            <w:r w:rsidR="0009425B" w:rsidRPr="0008419C">
              <w:rPr>
                <w:b w:val="0"/>
                <w:bCs/>
                <w:sz w:val="22"/>
                <w:szCs w:val="22"/>
                <w:lang w:val="en-GB"/>
              </w:rPr>
              <w:t>Food Network</w:t>
            </w:r>
            <w:r>
              <w:rPr>
                <w:b w:val="0"/>
                <w:bCs/>
                <w:sz w:val="22"/>
                <w:szCs w:val="22"/>
                <w:lang w:val="en-GB"/>
              </w:rPr>
              <w:t xml:space="preserve"> (HVA) </w:t>
            </w:r>
          </w:p>
        </w:tc>
        <w:tc>
          <w:tcPr>
            <w:tcW w:w="8744" w:type="dxa"/>
            <w:shd w:val="clear" w:color="auto" w:fill="auto"/>
          </w:tcPr>
          <w:p w14:paraId="2D1527C8" w14:textId="24AC2BFC" w:rsidR="0009425B" w:rsidRPr="0008419C" w:rsidRDefault="0009425B" w:rsidP="0009425B">
            <w:pPr>
              <w:pStyle w:val="MediumShading1-Accent11"/>
              <w:spacing w:before="60" w:after="60"/>
              <w:jc w:val="left"/>
              <w:rPr>
                <w:b w:val="0"/>
                <w:bCs/>
                <w:color w:val="000000"/>
                <w:sz w:val="22"/>
                <w:szCs w:val="22"/>
                <w:shd w:val="clear" w:color="auto" w:fill="FFFFFF"/>
              </w:rPr>
            </w:pPr>
            <w:r w:rsidRPr="0008419C">
              <w:rPr>
                <w:b w:val="0"/>
                <w:bCs/>
                <w:color w:val="000000"/>
                <w:sz w:val="22"/>
                <w:szCs w:val="22"/>
                <w:shd w:val="clear" w:color="auto" w:fill="FFFFFF"/>
              </w:rPr>
              <w:t>A note from Catherine on an idea that has come from the Food Network meetings: to bring growers into a forum to share knowledge and support others to begin to grow veg.  I have been talking to Anna about this plus contacting allotment holders to offer them free online growing courses.  It would be good to offer this out to others who may want to get involved and begin to build a group/ forum/ library/ swap / exchange resource for new growers to learn.</w:t>
            </w:r>
          </w:p>
        </w:tc>
      </w:tr>
      <w:tr w:rsidR="0009425B" w:rsidRPr="0008419C" w14:paraId="5438D498" w14:textId="77777777" w:rsidTr="00845BE4">
        <w:tc>
          <w:tcPr>
            <w:tcW w:w="1974" w:type="dxa"/>
            <w:vMerge/>
            <w:shd w:val="clear" w:color="auto" w:fill="auto"/>
          </w:tcPr>
          <w:p w14:paraId="096C679F" w14:textId="77777777" w:rsidR="0009425B" w:rsidRPr="0008419C" w:rsidRDefault="0009425B" w:rsidP="0009425B">
            <w:pPr>
              <w:pStyle w:val="MediumShading1-Accent11"/>
              <w:spacing w:before="60" w:after="60"/>
              <w:jc w:val="left"/>
              <w:rPr>
                <w:b w:val="0"/>
                <w:sz w:val="22"/>
                <w:szCs w:val="22"/>
                <w:lang w:val="en-GB"/>
              </w:rPr>
            </w:pPr>
          </w:p>
        </w:tc>
        <w:tc>
          <w:tcPr>
            <w:tcW w:w="2872" w:type="dxa"/>
            <w:shd w:val="clear" w:color="auto" w:fill="auto"/>
          </w:tcPr>
          <w:p w14:paraId="1ECFEAD2" w14:textId="4DF80DF5" w:rsidR="0009425B" w:rsidRPr="0008419C" w:rsidRDefault="0009425B" w:rsidP="0009425B">
            <w:pPr>
              <w:pStyle w:val="MediumShading1-Accent11"/>
              <w:spacing w:before="60" w:after="60"/>
              <w:jc w:val="left"/>
              <w:rPr>
                <w:b w:val="0"/>
                <w:bCs/>
                <w:sz w:val="22"/>
                <w:szCs w:val="22"/>
                <w:lang w:val="en-GB"/>
              </w:rPr>
            </w:pPr>
            <w:r w:rsidRPr="0008419C">
              <w:rPr>
                <w:b w:val="0"/>
                <w:bCs/>
                <w:sz w:val="22"/>
                <w:szCs w:val="22"/>
                <w:lang w:val="en-GB"/>
              </w:rPr>
              <w:t xml:space="preserve">Local Elections </w:t>
            </w:r>
          </w:p>
        </w:tc>
        <w:tc>
          <w:tcPr>
            <w:tcW w:w="8744" w:type="dxa"/>
            <w:shd w:val="clear" w:color="auto" w:fill="auto"/>
          </w:tcPr>
          <w:p w14:paraId="29704CA3" w14:textId="1E7A9714" w:rsidR="0009425B" w:rsidRPr="0008419C" w:rsidRDefault="0009425B" w:rsidP="0009425B">
            <w:pPr>
              <w:pStyle w:val="MediumShading1-Accent11"/>
              <w:spacing w:before="60" w:after="60"/>
              <w:jc w:val="left"/>
              <w:rPr>
                <w:b w:val="0"/>
                <w:sz w:val="22"/>
                <w:szCs w:val="22"/>
                <w:lang w:val="en-GB"/>
              </w:rPr>
            </w:pPr>
            <w:r w:rsidRPr="0008419C">
              <w:rPr>
                <w:b w:val="0"/>
                <w:sz w:val="22"/>
                <w:szCs w:val="22"/>
                <w:lang w:val="en-GB"/>
              </w:rPr>
              <w:t xml:space="preserve">Thursday, 6 May </w:t>
            </w:r>
            <w:r w:rsidR="008D475F">
              <w:rPr>
                <w:b w:val="0"/>
                <w:sz w:val="22"/>
                <w:szCs w:val="22"/>
                <w:lang w:val="en-GB"/>
              </w:rPr>
              <w:t xml:space="preserve">   -  Julia Hilton to run in Old Town </w:t>
            </w:r>
          </w:p>
        </w:tc>
      </w:tr>
      <w:tr w:rsidR="0009425B" w:rsidRPr="0008419C" w14:paraId="50E39458" w14:textId="77777777" w:rsidTr="00845BE4">
        <w:tc>
          <w:tcPr>
            <w:tcW w:w="1974" w:type="dxa"/>
            <w:vMerge w:val="restart"/>
            <w:shd w:val="clear" w:color="auto" w:fill="auto"/>
          </w:tcPr>
          <w:p w14:paraId="71745057" w14:textId="40791007" w:rsidR="0009425B" w:rsidRPr="0008419C" w:rsidRDefault="0009425B" w:rsidP="0009425B">
            <w:pPr>
              <w:pStyle w:val="MediumShading1-Accent11"/>
              <w:spacing w:before="60" w:after="60"/>
              <w:jc w:val="left"/>
              <w:rPr>
                <w:b w:val="0"/>
                <w:sz w:val="22"/>
                <w:szCs w:val="22"/>
              </w:rPr>
            </w:pPr>
            <w:r w:rsidRPr="0008419C">
              <w:rPr>
                <w:b w:val="0"/>
                <w:sz w:val="22"/>
                <w:szCs w:val="22"/>
              </w:rPr>
              <w:t>(10 mins)</w:t>
            </w:r>
          </w:p>
        </w:tc>
        <w:tc>
          <w:tcPr>
            <w:tcW w:w="2872" w:type="dxa"/>
            <w:shd w:val="clear" w:color="auto" w:fill="9CC2E5" w:themeFill="accent5" w:themeFillTint="99"/>
          </w:tcPr>
          <w:p w14:paraId="163B049B" w14:textId="3C91D3D5" w:rsidR="0009425B" w:rsidRPr="0008419C" w:rsidRDefault="0009425B" w:rsidP="0009425B">
            <w:pPr>
              <w:pStyle w:val="MediumShading1-Accent11"/>
              <w:spacing w:before="60" w:after="60"/>
              <w:jc w:val="left"/>
              <w:rPr>
                <w:sz w:val="22"/>
                <w:szCs w:val="22"/>
              </w:rPr>
            </w:pPr>
            <w:r w:rsidRPr="0008419C">
              <w:rPr>
                <w:sz w:val="22"/>
                <w:szCs w:val="22"/>
              </w:rPr>
              <w:t>ONGOING PROJECTS</w:t>
            </w:r>
          </w:p>
        </w:tc>
        <w:tc>
          <w:tcPr>
            <w:tcW w:w="8744" w:type="dxa"/>
            <w:shd w:val="clear" w:color="auto" w:fill="9CC2E5" w:themeFill="accent5" w:themeFillTint="99"/>
          </w:tcPr>
          <w:p w14:paraId="712C7078" w14:textId="77777777" w:rsidR="0009425B" w:rsidRPr="0008419C" w:rsidRDefault="0009425B" w:rsidP="0009425B">
            <w:pPr>
              <w:pStyle w:val="MediumShading1-Accent11"/>
              <w:spacing w:before="60" w:after="60"/>
              <w:jc w:val="left"/>
              <w:rPr>
                <w:sz w:val="22"/>
                <w:szCs w:val="22"/>
              </w:rPr>
            </w:pPr>
          </w:p>
        </w:tc>
      </w:tr>
      <w:tr w:rsidR="0009425B" w:rsidRPr="0008419C" w14:paraId="730E24A2" w14:textId="77777777" w:rsidTr="00845BE4">
        <w:tc>
          <w:tcPr>
            <w:tcW w:w="1974" w:type="dxa"/>
            <w:vMerge/>
            <w:shd w:val="clear" w:color="auto" w:fill="auto"/>
          </w:tcPr>
          <w:p w14:paraId="45BECB69" w14:textId="77777777" w:rsidR="0009425B" w:rsidRPr="0008419C" w:rsidRDefault="0009425B" w:rsidP="0009425B">
            <w:pPr>
              <w:pStyle w:val="MediumShading1-Accent11"/>
              <w:spacing w:before="60" w:after="60"/>
              <w:jc w:val="left"/>
              <w:rPr>
                <w:sz w:val="22"/>
                <w:szCs w:val="22"/>
              </w:rPr>
            </w:pPr>
          </w:p>
        </w:tc>
        <w:tc>
          <w:tcPr>
            <w:tcW w:w="2872" w:type="dxa"/>
            <w:shd w:val="clear" w:color="auto" w:fill="auto"/>
          </w:tcPr>
          <w:p w14:paraId="4639BAE6" w14:textId="7D2AC0FB" w:rsidR="0009425B" w:rsidRPr="0008419C" w:rsidRDefault="0009425B" w:rsidP="0009425B">
            <w:pPr>
              <w:pStyle w:val="MediumShading1-Accent11"/>
              <w:spacing w:before="60" w:after="60"/>
              <w:jc w:val="left"/>
              <w:rPr>
                <w:b w:val="0"/>
                <w:iCs/>
                <w:sz w:val="22"/>
                <w:szCs w:val="22"/>
              </w:rPr>
            </w:pPr>
            <w:r w:rsidRPr="0008419C">
              <w:rPr>
                <w:b w:val="0"/>
                <w:iCs/>
                <w:sz w:val="22"/>
                <w:szCs w:val="22"/>
              </w:rPr>
              <w:t>Community Garden</w:t>
            </w:r>
          </w:p>
        </w:tc>
        <w:tc>
          <w:tcPr>
            <w:tcW w:w="8744" w:type="dxa"/>
            <w:shd w:val="clear" w:color="auto" w:fill="auto"/>
          </w:tcPr>
          <w:p w14:paraId="0B2DB1E4" w14:textId="2136079D" w:rsidR="0009425B" w:rsidRPr="0008419C" w:rsidRDefault="0009425B" w:rsidP="0009425B">
            <w:pPr>
              <w:pStyle w:val="MediumShading1-Accent11"/>
              <w:spacing w:before="60" w:after="60"/>
              <w:jc w:val="left"/>
              <w:rPr>
                <w:b w:val="0"/>
                <w:sz w:val="22"/>
                <w:szCs w:val="22"/>
              </w:rPr>
            </w:pPr>
            <w:r w:rsidRPr="0008419C">
              <w:rPr>
                <w:b w:val="0"/>
                <w:sz w:val="22"/>
                <w:szCs w:val="22"/>
              </w:rPr>
              <w:t>Chris looking after it. No formal sessions still possible, but informal sessions happening</w:t>
            </w:r>
          </w:p>
        </w:tc>
      </w:tr>
      <w:tr w:rsidR="0009425B" w:rsidRPr="0008419C" w14:paraId="08C8836B" w14:textId="77777777" w:rsidTr="00845BE4">
        <w:tc>
          <w:tcPr>
            <w:tcW w:w="1974" w:type="dxa"/>
            <w:vMerge/>
            <w:shd w:val="clear" w:color="auto" w:fill="auto"/>
          </w:tcPr>
          <w:p w14:paraId="158EBA5B" w14:textId="77777777" w:rsidR="0009425B" w:rsidRPr="0008419C" w:rsidRDefault="0009425B" w:rsidP="0009425B">
            <w:pPr>
              <w:pStyle w:val="MediumShading1-Accent11"/>
              <w:spacing w:before="60" w:after="60"/>
              <w:jc w:val="left"/>
              <w:rPr>
                <w:sz w:val="22"/>
                <w:szCs w:val="22"/>
              </w:rPr>
            </w:pPr>
          </w:p>
        </w:tc>
        <w:tc>
          <w:tcPr>
            <w:tcW w:w="2872" w:type="dxa"/>
            <w:shd w:val="clear" w:color="auto" w:fill="E7E6E6" w:themeFill="background2"/>
          </w:tcPr>
          <w:p w14:paraId="090E6B43" w14:textId="77777777" w:rsidR="0009425B" w:rsidRPr="0008419C" w:rsidRDefault="0009425B" w:rsidP="0009425B">
            <w:pPr>
              <w:pStyle w:val="MediumShading1-Accent11"/>
              <w:spacing w:before="60" w:after="60"/>
              <w:jc w:val="left"/>
              <w:rPr>
                <w:sz w:val="22"/>
                <w:szCs w:val="22"/>
              </w:rPr>
            </w:pPr>
            <w:r w:rsidRPr="0008419C">
              <w:rPr>
                <w:sz w:val="22"/>
                <w:szCs w:val="22"/>
              </w:rPr>
              <w:t xml:space="preserve">COMMS </w:t>
            </w:r>
          </w:p>
          <w:p w14:paraId="1F8FEB9C" w14:textId="0ED88EDC" w:rsidR="0009425B" w:rsidRPr="0008419C" w:rsidRDefault="0009425B" w:rsidP="0009425B">
            <w:pPr>
              <w:tabs>
                <w:tab w:val="left" w:pos="2916"/>
              </w:tabs>
              <w:rPr>
                <w:rFonts w:ascii="Arial" w:hAnsi="Arial" w:cs="Arial"/>
                <w:sz w:val="22"/>
                <w:szCs w:val="22"/>
                <w:lang w:val="en-US"/>
              </w:rPr>
            </w:pPr>
            <w:r w:rsidRPr="0008419C">
              <w:rPr>
                <w:rFonts w:ascii="Arial" w:hAnsi="Arial" w:cs="Arial"/>
                <w:sz w:val="22"/>
                <w:szCs w:val="22"/>
                <w:lang w:val="en-US"/>
              </w:rPr>
              <w:tab/>
            </w:r>
          </w:p>
        </w:tc>
        <w:tc>
          <w:tcPr>
            <w:tcW w:w="8744" w:type="dxa"/>
            <w:shd w:val="clear" w:color="auto" w:fill="auto"/>
          </w:tcPr>
          <w:p w14:paraId="3E6E221B" w14:textId="32356D93" w:rsidR="0009425B" w:rsidRPr="0008419C" w:rsidRDefault="0009425B" w:rsidP="0009425B">
            <w:pPr>
              <w:pStyle w:val="MediumShading1-Accent11"/>
              <w:spacing w:before="60" w:after="60"/>
              <w:jc w:val="left"/>
              <w:rPr>
                <w:b w:val="0"/>
                <w:sz w:val="22"/>
                <w:szCs w:val="22"/>
                <w:lang w:val="en-GB"/>
              </w:rPr>
            </w:pPr>
            <w:r w:rsidRPr="0008419C">
              <w:rPr>
                <w:b w:val="0"/>
                <w:sz w:val="22"/>
                <w:szCs w:val="22"/>
                <w:lang w:val="en-GB"/>
              </w:rPr>
              <w:t xml:space="preserve">Management of twitter account. Website, </w:t>
            </w:r>
            <w:proofErr w:type="spellStart"/>
            <w:r w:rsidRPr="0008419C">
              <w:rPr>
                <w:b w:val="0"/>
                <w:sz w:val="22"/>
                <w:szCs w:val="22"/>
                <w:lang w:val="en-GB"/>
              </w:rPr>
              <w:t>facebook</w:t>
            </w:r>
            <w:proofErr w:type="spellEnd"/>
            <w:r w:rsidRPr="0008419C">
              <w:rPr>
                <w:b w:val="0"/>
                <w:sz w:val="22"/>
                <w:szCs w:val="22"/>
                <w:lang w:val="en-GB"/>
              </w:rPr>
              <w:t xml:space="preserve"> – update on who does what </w:t>
            </w:r>
          </w:p>
          <w:p w14:paraId="46B974FF" w14:textId="7DA35D17" w:rsidR="0009425B" w:rsidRPr="0008419C" w:rsidRDefault="0009425B" w:rsidP="0009425B">
            <w:pPr>
              <w:pStyle w:val="MediumShading1-Accent11"/>
              <w:spacing w:before="60" w:after="60"/>
              <w:jc w:val="left"/>
              <w:rPr>
                <w:b w:val="0"/>
                <w:sz w:val="22"/>
                <w:szCs w:val="22"/>
                <w:lang w:val="en-GB"/>
              </w:rPr>
            </w:pPr>
            <w:r w:rsidRPr="0008419C">
              <w:rPr>
                <w:b w:val="0"/>
                <w:sz w:val="22"/>
                <w:szCs w:val="22"/>
                <w:highlight w:val="green"/>
                <w:lang w:val="en-GB"/>
              </w:rPr>
              <w:t>ACTION</w:t>
            </w:r>
            <w:r w:rsidRPr="0008419C">
              <w:rPr>
                <w:b w:val="0"/>
                <w:sz w:val="22"/>
                <w:szCs w:val="22"/>
                <w:lang w:val="en-GB"/>
              </w:rPr>
              <w:t xml:space="preserve">: Hannah to organise a </w:t>
            </w:r>
            <w:r w:rsidR="00D41440" w:rsidRPr="0008419C">
              <w:rPr>
                <w:b w:val="0"/>
                <w:sz w:val="22"/>
                <w:szCs w:val="22"/>
                <w:lang w:val="en-GB"/>
              </w:rPr>
              <w:t>call</w:t>
            </w:r>
            <w:r w:rsidRPr="0008419C">
              <w:rPr>
                <w:b w:val="0"/>
                <w:sz w:val="22"/>
                <w:szCs w:val="22"/>
                <w:lang w:val="en-GB"/>
              </w:rPr>
              <w:t xml:space="preserve"> to discuss this</w:t>
            </w:r>
          </w:p>
          <w:p w14:paraId="0D5C8D98" w14:textId="7609B718" w:rsidR="0009425B" w:rsidRPr="0008419C" w:rsidRDefault="0009425B" w:rsidP="0009425B">
            <w:pPr>
              <w:pStyle w:val="MediumShading1-Accent11"/>
              <w:spacing w:before="60" w:after="60"/>
              <w:rPr>
                <w:b w:val="0"/>
                <w:sz w:val="22"/>
                <w:szCs w:val="22"/>
                <w:lang w:val="en-GB"/>
              </w:rPr>
            </w:pPr>
            <w:r w:rsidRPr="0008419C">
              <w:rPr>
                <w:b w:val="0"/>
                <w:sz w:val="22"/>
                <w:szCs w:val="22"/>
                <w:lang w:val="en-GB"/>
              </w:rPr>
              <w:t>Next newsletter</w:t>
            </w:r>
          </w:p>
          <w:p w14:paraId="7DCBA6BC" w14:textId="55D2E819" w:rsidR="0009425B" w:rsidRPr="0008419C" w:rsidRDefault="0009425B" w:rsidP="0009425B">
            <w:pPr>
              <w:pStyle w:val="MediumShading1-Accent11"/>
              <w:spacing w:before="60" w:after="60"/>
              <w:rPr>
                <w:b w:val="0"/>
                <w:sz w:val="22"/>
                <w:szCs w:val="22"/>
                <w:lang w:val="en-GB"/>
              </w:rPr>
            </w:pPr>
            <w:r w:rsidRPr="0008419C">
              <w:rPr>
                <w:b w:val="0"/>
                <w:sz w:val="22"/>
                <w:szCs w:val="22"/>
                <w:highlight w:val="green"/>
                <w:lang w:val="en-GB"/>
              </w:rPr>
              <w:t>ACTION</w:t>
            </w:r>
            <w:r w:rsidRPr="0008419C">
              <w:rPr>
                <w:b w:val="0"/>
                <w:sz w:val="22"/>
                <w:szCs w:val="22"/>
                <w:lang w:val="en-GB"/>
              </w:rPr>
              <w:t xml:space="preserve"> Andrea to draft one over the Easter Weekend</w:t>
            </w:r>
          </w:p>
        </w:tc>
      </w:tr>
      <w:tr w:rsidR="0009425B" w:rsidRPr="0008419C" w14:paraId="30B6261C" w14:textId="77777777" w:rsidTr="00845BE4">
        <w:tc>
          <w:tcPr>
            <w:tcW w:w="1974" w:type="dxa"/>
            <w:vMerge/>
            <w:shd w:val="clear" w:color="auto" w:fill="auto"/>
          </w:tcPr>
          <w:p w14:paraId="0F6662EF" w14:textId="77777777" w:rsidR="0009425B" w:rsidRPr="0008419C" w:rsidRDefault="0009425B" w:rsidP="0009425B">
            <w:pPr>
              <w:pStyle w:val="MediumShading1-Accent11"/>
              <w:spacing w:before="60" w:after="60"/>
              <w:jc w:val="left"/>
              <w:rPr>
                <w:sz w:val="22"/>
                <w:szCs w:val="22"/>
              </w:rPr>
            </w:pPr>
          </w:p>
        </w:tc>
        <w:tc>
          <w:tcPr>
            <w:tcW w:w="2872" w:type="dxa"/>
            <w:shd w:val="clear" w:color="auto" w:fill="E7E6E6" w:themeFill="background2"/>
          </w:tcPr>
          <w:p w14:paraId="65EE341A" w14:textId="68BFAD4C" w:rsidR="0009425B" w:rsidRPr="0008419C" w:rsidRDefault="0009425B" w:rsidP="0009425B">
            <w:pPr>
              <w:pStyle w:val="MediumShading1-Accent11"/>
              <w:spacing w:before="60" w:after="60"/>
              <w:jc w:val="left"/>
              <w:rPr>
                <w:sz w:val="22"/>
                <w:szCs w:val="22"/>
              </w:rPr>
            </w:pPr>
            <w:r w:rsidRPr="0008419C">
              <w:rPr>
                <w:sz w:val="22"/>
                <w:szCs w:val="22"/>
              </w:rPr>
              <w:t>FINANCE</w:t>
            </w:r>
          </w:p>
        </w:tc>
        <w:tc>
          <w:tcPr>
            <w:tcW w:w="8744" w:type="dxa"/>
            <w:shd w:val="clear" w:color="auto" w:fill="auto"/>
          </w:tcPr>
          <w:p w14:paraId="20A68E84" w14:textId="33931927" w:rsidR="0009425B" w:rsidRPr="0008419C" w:rsidRDefault="0009425B" w:rsidP="0009425B">
            <w:pPr>
              <w:pStyle w:val="MediumShading1-Accent11"/>
              <w:spacing w:before="60" w:after="60"/>
              <w:jc w:val="left"/>
              <w:rPr>
                <w:b w:val="0"/>
                <w:iCs/>
                <w:sz w:val="22"/>
                <w:szCs w:val="22"/>
              </w:rPr>
            </w:pPr>
            <w:r w:rsidRPr="0008419C">
              <w:rPr>
                <w:b w:val="0"/>
                <w:iCs/>
                <w:sz w:val="22"/>
                <w:szCs w:val="22"/>
              </w:rPr>
              <w:t>2020 accounts – lots of funds have come in, but activity is still fairly quiet</w:t>
            </w:r>
          </w:p>
        </w:tc>
      </w:tr>
      <w:tr w:rsidR="0009425B" w:rsidRPr="0008419C" w14:paraId="068C3BCA" w14:textId="77777777" w:rsidTr="00845BE4">
        <w:tc>
          <w:tcPr>
            <w:tcW w:w="1974" w:type="dxa"/>
            <w:shd w:val="clear" w:color="auto" w:fill="auto"/>
          </w:tcPr>
          <w:p w14:paraId="407E8945" w14:textId="6E7A4729" w:rsidR="0009425B" w:rsidRPr="0008419C" w:rsidRDefault="0009425B" w:rsidP="0009425B">
            <w:pPr>
              <w:pStyle w:val="MediumShading1-Accent11"/>
              <w:spacing w:before="60" w:after="60"/>
              <w:jc w:val="left"/>
              <w:rPr>
                <w:b w:val="0"/>
                <w:sz w:val="22"/>
                <w:szCs w:val="22"/>
              </w:rPr>
            </w:pPr>
            <w:r w:rsidRPr="0008419C">
              <w:rPr>
                <w:b w:val="0"/>
                <w:sz w:val="22"/>
                <w:szCs w:val="22"/>
              </w:rPr>
              <w:t>(10 mins)</w:t>
            </w:r>
          </w:p>
        </w:tc>
        <w:tc>
          <w:tcPr>
            <w:tcW w:w="2872" w:type="dxa"/>
            <w:shd w:val="clear" w:color="auto" w:fill="E7E6E6" w:themeFill="background2"/>
          </w:tcPr>
          <w:p w14:paraId="5164FE4C" w14:textId="1EF7343B" w:rsidR="0009425B" w:rsidRPr="0008419C" w:rsidRDefault="0009425B" w:rsidP="0009425B">
            <w:pPr>
              <w:spacing w:before="60" w:after="60"/>
              <w:rPr>
                <w:rFonts w:ascii="Arial" w:hAnsi="Arial" w:cs="Arial"/>
                <w:b/>
                <w:sz w:val="22"/>
                <w:szCs w:val="22"/>
                <w:lang w:val="en-US"/>
              </w:rPr>
            </w:pPr>
            <w:r w:rsidRPr="0008419C">
              <w:rPr>
                <w:rFonts w:ascii="Arial" w:hAnsi="Arial" w:cs="Arial"/>
                <w:b/>
                <w:sz w:val="22"/>
                <w:szCs w:val="22"/>
                <w:lang w:val="en-US"/>
              </w:rPr>
              <w:t xml:space="preserve">AOB </w:t>
            </w:r>
          </w:p>
        </w:tc>
        <w:tc>
          <w:tcPr>
            <w:tcW w:w="8744" w:type="dxa"/>
            <w:shd w:val="clear" w:color="auto" w:fill="auto"/>
          </w:tcPr>
          <w:p w14:paraId="782550D5" w14:textId="56F59932" w:rsidR="0009425B" w:rsidRPr="0008419C" w:rsidRDefault="0009425B" w:rsidP="0009425B">
            <w:pPr>
              <w:spacing w:before="60" w:after="60"/>
              <w:rPr>
                <w:rFonts w:ascii="Arial" w:hAnsi="Arial" w:cs="Arial"/>
                <w:bCs/>
                <w:sz w:val="22"/>
                <w:szCs w:val="22"/>
                <w:lang w:val="en-US"/>
              </w:rPr>
            </w:pPr>
            <w:r w:rsidRPr="0008419C">
              <w:rPr>
                <w:rFonts w:ascii="Arial" w:hAnsi="Arial" w:cs="Arial"/>
                <w:b/>
                <w:sz w:val="22"/>
                <w:szCs w:val="22"/>
                <w:lang w:val="en-US"/>
              </w:rPr>
              <w:t>2020 AGM</w:t>
            </w:r>
            <w:r w:rsidRPr="0008419C">
              <w:rPr>
                <w:rFonts w:ascii="Arial" w:hAnsi="Arial" w:cs="Arial"/>
                <w:bCs/>
                <w:sz w:val="22"/>
                <w:szCs w:val="22"/>
                <w:lang w:val="en-US"/>
              </w:rPr>
              <w:t xml:space="preserve"> – can be a short Zoom event – together with a movie session</w:t>
            </w:r>
          </w:p>
          <w:p w14:paraId="35177EE0" w14:textId="21C6ECAD" w:rsidR="0009425B" w:rsidRPr="0008419C" w:rsidRDefault="0008419C" w:rsidP="0009425B">
            <w:pPr>
              <w:spacing w:before="60" w:after="60"/>
              <w:rPr>
                <w:rFonts w:ascii="Arial" w:hAnsi="Arial" w:cs="Arial"/>
                <w:bCs/>
                <w:sz w:val="22"/>
                <w:szCs w:val="22"/>
                <w:lang w:val="en-US"/>
              </w:rPr>
            </w:pPr>
            <w:r w:rsidRPr="0008419C">
              <w:rPr>
                <w:rFonts w:ascii="Arial" w:hAnsi="Arial" w:cs="Arial"/>
                <w:sz w:val="22"/>
                <w:szCs w:val="22"/>
                <w:highlight w:val="green"/>
              </w:rPr>
              <w:t>ACTION</w:t>
            </w:r>
            <w:r w:rsidRPr="0008419C">
              <w:rPr>
                <w:rFonts w:ascii="Arial" w:hAnsi="Arial" w:cs="Arial"/>
                <w:sz w:val="22"/>
                <w:szCs w:val="22"/>
              </w:rPr>
              <w:t xml:space="preserve"> </w:t>
            </w:r>
            <w:r w:rsidRPr="0008419C">
              <w:rPr>
                <w:rFonts w:ascii="Arial" w:hAnsi="Arial" w:cs="Arial"/>
                <w:sz w:val="22"/>
                <w:szCs w:val="22"/>
              </w:rPr>
              <w:t xml:space="preserve"> Sherry to </w:t>
            </w:r>
            <w:r w:rsidR="0009425B" w:rsidRPr="0008419C">
              <w:rPr>
                <w:rFonts w:ascii="Arial" w:hAnsi="Arial" w:cs="Arial"/>
                <w:bCs/>
                <w:sz w:val="22"/>
                <w:szCs w:val="22"/>
                <w:lang w:val="en-US"/>
              </w:rPr>
              <w:t xml:space="preserve">invite Richard </w:t>
            </w:r>
            <w:r w:rsidRPr="0008419C">
              <w:rPr>
                <w:rFonts w:ascii="Arial" w:hAnsi="Arial" w:cs="Arial"/>
                <w:bCs/>
                <w:sz w:val="22"/>
                <w:szCs w:val="22"/>
                <w:lang w:val="en-US"/>
              </w:rPr>
              <w:t xml:space="preserve">Scott (Garden Town/National Wildflower Centre/ Northern </w:t>
            </w:r>
            <w:proofErr w:type="spellStart"/>
            <w:r w:rsidRPr="0008419C">
              <w:rPr>
                <w:rFonts w:ascii="Arial" w:hAnsi="Arial" w:cs="Arial"/>
                <w:bCs/>
                <w:sz w:val="22"/>
                <w:szCs w:val="22"/>
                <w:lang w:val="en-US"/>
              </w:rPr>
              <w:t>Flowerhouse</w:t>
            </w:r>
            <w:proofErr w:type="spellEnd"/>
            <w:r w:rsidRPr="0008419C">
              <w:rPr>
                <w:rFonts w:ascii="Arial" w:hAnsi="Arial" w:cs="Arial"/>
                <w:bCs/>
                <w:sz w:val="22"/>
                <w:szCs w:val="22"/>
                <w:lang w:val="en-US"/>
              </w:rPr>
              <w:t xml:space="preserve">) </w:t>
            </w:r>
            <w:r w:rsidR="0009425B" w:rsidRPr="0008419C">
              <w:rPr>
                <w:rFonts w:ascii="Arial" w:hAnsi="Arial" w:cs="Arial"/>
                <w:bCs/>
                <w:sz w:val="22"/>
                <w:szCs w:val="22"/>
                <w:lang w:val="en-US"/>
              </w:rPr>
              <w:t>to give a presentation on wildflowers</w:t>
            </w:r>
          </w:p>
          <w:p w14:paraId="0A3F02FC" w14:textId="77777777" w:rsidR="0009425B" w:rsidRPr="0008419C" w:rsidRDefault="0009425B" w:rsidP="0009425B">
            <w:pPr>
              <w:spacing w:before="60" w:after="60"/>
              <w:rPr>
                <w:rFonts w:ascii="Arial" w:hAnsi="Arial" w:cs="Arial"/>
                <w:bCs/>
                <w:sz w:val="22"/>
                <w:szCs w:val="22"/>
                <w:lang w:val="en-US"/>
              </w:rPr>
            </w:pPr>
            <w:r w:rsidRPr="0008419C">
              <w:rPr>
                <w:rFonts w:ascii="Arial" w:hAnsi="Arial" w:cs="Arial"/>
                <w:bCs/>
                <w:sz w:val="22"/>
                <w:szCs w:val="22"/>
                <w:lang w:val="en-US"/>
              </w:rPr>
              <w:t xml:space="preserve">Suggested date: </w:t>
            </w:r>
            <w:r w:rsidRPr="0008419C">
              <w:rPr>
                <w:rFonts w:ascii="Arial" w:hAnsi="Arial" w:cs="Arial"/>
                <w:bCs/>
                <w:sz w:val="22"/>
                <w:szCs w:val="22"/>
                <w:highlight w:val="cyan"/>
                <w:lang w:val="en-US"/>
              </w:rPr>
              <w:t>Saturday 11</w:t>
            </w:r>
            <w:r w:rsidRPr="0008419C">
              <w:rPr>
                <w:rFonts w:ascii="Arial" w:hAnsi="Arial" w:cs="Arial"/>
                <w:bCs/>
                <w:sz w:val="22"/>
                <w:szCs w:val="22"/>
                <w:highlight w:val="cyan"/>
                <w:vertAlign w:val="superscript"/>
                <w:lang w:val="en-US"/>
              </w:rPr>
              <w:t>th</w:t>
            </w:r>
            <w:r w:rsidRPr="0008419C">
              <w:rPr>
                <w:rFonts w:ascii="Arial" w:hAnsi="Arial" w:cs="Arial"/>
                <w:bCs/>
                <w:sz w:val="22"/>
                <w:szCs w:val="22"/>
                <w:highlight w:val="cyan"/>
                <w:lang w:val="en-US"/>
              </w:rPr>
              <w:t xml:space="preserve"> 10-12</w:t>
            </w:r>
          </w:p>
          <w:p w14:paraId="6202DCCB" w14:textId="4D6AA487" w:rsidR="0009425B" w:rsidRPr="0008419C" w:rsidRDefault="0009425B" w:rsidP="0009425B">
            <w:pPr>
              <w:spacing w:before="60" w:after="60"/>
              <w:rPr>
                <w:rFonts w:ascii="Arial" w:hAnsi="Arial" w:cs="Arial"/>
                <w:bCs/>
                <w:sz w:val="22"/>
                <w:szCs w:val="22"/>
                <w:lang w:val="en-US"/>
              </w:rPr>
            </w:pPr>
            <w:proofErr w:type="spellStart"/>
            <w:r w:rsidRPr="0008419C">
              <w:rPr>
                <w:rFonts w:ascii="Arial" w:hAnsi="Arial" w:cs="Arial"/>
                <w:b/>
                <w:sz w:val="22"/>
                <w:szCs w:val="22"/>
                <w:lang w:val="en-US"/>
              </w:rPr>
              <w:t>Bulverhythe</w:t>
            </w:r>
            <w:proofErr w:type="spellEnd"/>
            <w:r w:rsidRPr="0008419C">
              <w:rPr>
                <w:rFonts w:ascii="Arial" w:hAnsi="Arial" w:cs="Arial"/>
                <w:b/>
                <w:sz w:val="22"/>
                <w:szCs w:val="22"/>
                <w:lang w:val="en-US"/>
              </w:rPr>
              <w:t xml:space="preserve"> Housing Development</w:t>
            </w:r>
            <w:r w:rsidRPr="0008419C">
              <w:rPr>
                <w:rFonts w:ascii="Arial" w:hAnsi="Arial" w:cs="Arial"/>
                <w:bCs/>
                <w:sz w:val="22"/>
                <w:szCs w:val="22"/>
                <w:lang w:val="en-US"/>
              </w:rPr>
              <w:t>: Council now ruling out applying any sustainability measures. Ken suggesting that everyone puts in their objections</w:t>
            </w:r>
          </w:p>
          <w:p w14:paraId="2A7C8878" w14:textId="4AF1C76B" w:rsidR="0009425B" w:rsidRPr="0008419C" w:rsidRDefault="0009425B" w:rsidP="0009425B">
            <w:pPr>
              <w:spacing w:before="60" w:after="60"/>
              <w:rPr>
                <w:rFonts w:ascii="Arial" w:hAnsi="Arial" w:cs="Arial"/>
                <w:bCs/>
                <w:sz w:val="22"/>
                <w:szCs w:val="22"/>
                <w:lang w:val="en-US"/>
              </w:rPr>
            </w:pPr>
            <w:r w:rsidRPr="0008419C">
              <w:rPr>
                <w:rFonts w:ascii="Arial" w:hAnsi="Arial" w:cs="Arial"/>
                <w:bCs/>
                <w:sz w:val="22"/>
                <w:szCs w:val="22"/>
                <w:lang w:val="en-US"/>
              </w:rPr>
              <w:t xml:space="preserve"> </w:t>
            </w:r>
            <w:r w:rsidRPr="0008419C">
              <w:rPr>
                <w:rFonts w:ascii="Arial" w:hAnsi="Arial" w:cs="Arial"/>
                <w:b/>
                <w:sz w:val="22"/>
                <w:szCs w:val="22"/>
                <w:lang w:val="en-US"/>
              </w:rPr>
              <w:t>“Next Door”</w:t>
            </w:r>
            <w:r w:rsidRPr="0008419C">
              <w:rPr>
                <w:rFonts w:ascii="Arial" w:hAnsi="Arial" w:cs="Arial"/>
                <w:bCs/>
                <w:sz w:val="22"/>
                <w:szCs w:val="22"/>
                <w:lang w:val="en-US"/>
              </w:rPr>
              <w:t xml:space="preserve"> </w:t>
            </w:r>
            <w:r w:rsidR="0008419C" w:rsidRPr="0008419C">
              <w:rPr>
                <w:rFonts w:ascii="Arial" w:hAnsi="Arial" w:cs="Arial"/>
                <w:bCs/>
                <w:sz w:val="22"/>
                <w:szCs w:val="22"/>
                <w:lang w:val="en-US"/>
              </w:rPr>
              <w:t xml:space="preserve">app </w:t>
            </w:r>
            <w:r w:rsidRPr="0008419C">
              <w:rPr>
                <w:rFonts w:ascii="Arial" w:hAnsi="Arial" w:cs="Arial"/>
                <w:bCs/>
                <w:sz w:val="22"/>
                <w:szCs w:val="22"/>
                <w:lang w:val="en-US"/>
              </w:rPr>
              <w:t>connecting neighbors – TTH could become more active on it to promote what we do [but only participating as individuals, not as an organization]</w:t>
            </w:r>
          </w:p>
        </w:tc>
      </w:tr>
      <w:tr w:rsidR="0009425B" w:rsidRPr="0008419C" w14:paraId="16C23761" w14:textId="77777777" w:rsidTr="00845BE4">
        <w:trPr>
          <w:trHeight w:val="364"/>
        </w:trPr>
        <w:tc>
          <w:tcPr>
            <w:tcW w:w="1974" w:type="dxa"/>
            <w:shd w:val="clear" w:color="auto" w:fill="auto"/>
          </w:tcPr>
          <w:p w14:paraId="651047C8" w14:textId="77777777" w:rsidR="0009425B" w:rsidRPr="0008419C" w:rsidRDefault="0009425B" w:rsidP="0009425B">
            <w:pPr>
              <w:pStyle w:val="MediumShading1-Accent11"/>
              <w:spacing w:before="60" w:after="60"/>
              <w:jc w:val="left"/>
              <w:rPr>
                <w:sz w:val="22"/>
                <w:szCs w:val="22"/>
              </w:rPr>
            </w:pPr>
          </w:p>
        </w:tc>
        <w:tc>
          <w:tcPr>
            <w:tcW w:w="2872" w:type="dxa"/>
            <w:shd w:val="clear" w:color="auto" w:fill="auto"/>
          </w:tcPr>
          <w:p w14:paraId="3C9EAC08" w14:textId="77777777" w:rsidR="0009425B" w:rsidRPr="0008419C" w:rsidRDefault="0009425B" w:rsidP="0009425B">
            <w:pPr>
              <w:spacing w:before="60" w:after="60"/>
              <w:rPr>
                <w:rFonts w:ascii="Arial" w:hAnsi="Arial" w:cs="Arial"/>
                <w:b/>
                <w:sz w:val="22"/>
                <w:szCs w:val="22"/>
                <w:lang w:val="en-US"/>
              </w:rPr>
            </w:pPr>
            <w:r w:rsidRPr="0008419C">
              <w:rPr>
                <w:rFonts w:ascii="Arial" w:hAnsi="Arial" w:cs="Arial"/>
                <w:b/>
                <w:sz w:val="22"/>
                <w:szCs w:val="22"/>
                <w:lang w:val="en-US"/>
              </w:rPr>
              <w:t xml:space="preserve">NEXT MEETINGS </w:t>
            </w:r>
          </w:p>
        </w:tc>
        <w:tc>
          <w:tcPr>
            <w:tcW w:w="8744" w:type="dxa"/>
            <w:shd w:val="clear" w:color="auto" w:fill="auto"/>
          </w:tcPr>
          <w:p w14:paraId="1E651D13" w14:textId="46A704E3" w:rsidR="0009425B" w:rsidRPr="0008419C" w:rsidRDefault="0009425B" w:rsidP="0009425B">
            <w:pPr>
              <w:pStyle w:val="ListParagraph"/>
              <w:numPr>
                <w:ilvl w:val="0"/>
                <w:numId w:val="14"/>
              </w:numPr>
              <w:shd w:val="clear" w:color="auto" w:fill="FFFFFF"/>
              <w:suppressAutoHyphens w:val="0"/>
              <w:ind w:left="173"/>
              <w:rPr>
                <w:rFonts w:ascii="Arial" w:eastAsia="Times New Roman" w:hAnsi="Arial" w:cs="Arial"/>
                <w:color w:val="222222"/>
                <w:sz w:val="22"/>
                <w:szCs w:val="22"/>
                <w:highlight w:val="cyan"/>
                <w:lang w:eastAsia="en-GB"/>
              </w:rPr>
            </w:pPr>
            <w:r w:rsidRPr="0008419C">
              <w:rPr>
                <w:rFonts w:ascii="Arial" w:eastAsia="Times New Roman" w:hAnsi="Arial" w:cs="Arial"/>
                <w:color w:val="222222"/>
                <w:sz w:val="22"/>
                <w:szCs w:val="22"/>
                <w:highlight w:val="cyan"/>
                <w:lang w:eastAsia="en-GB"/>
              </w:rPr>
              <w:t>Monday, 19</w:t>
            </w:r>
            <w:r w:rsidRPr="0008419C">
              <w:rPr>
                <w:rFonts w:ascii="Arial" w:eastAsia="Times New Roman" w:hAnsi="Arial" w:cs="Arial"/>
                <w:color w:val="222222"/>
                <w:sz w:val="22"/>
                <w:szCs w:val="22"/>
                <w:highlight w:val="cyan"/>
                <w:vertAlign w:val="superscript"/>
                <w:lang w:eastAsia="en-GB"/>
              </w:rPr>
              <w:t>th</w:t>
            </w:r>
            <w:r w:rsidRPr="0008419C">
              <w:rPr>
                <w:rFonts w:ascii="Arial" w:eastAsia="Times New Roman" w:hAnsi="Arial" w:cs="Arial"/>
                <w:color w:val="222222"/>
                <w:sz w:val="22"/>
                <w:szCs w:val="22"/>
                <w:highlight w:val="cyan"/>
                <w:lang w:eastAsia="en-GB"/>
              </w:rPr>
              <w:t xml:space="preserve"> April 7pm</w:t>
            </w:r>
          </w:p>
          <w:p w14:paraId="2E3A89B9" w14:textId="41F4ED26" w:rsidR="0009425B" w:rsidRPr="0008419C" w:rsidRDefault="0009425B" w:rsidP="0009425B">
            <w:pPr>
              <w:pStyle w:val="ListParagraph"/>
              <w:numPr>
                <w:ilvl w:val="0"/>
                <w:numId w:val="14"/>
              </w:numPr>
              <w:shd w:val="clear" w:color="auto" w:fill="FFFFFF"/>
              <w:suppressAutoHyphens w:val="0"/>
              <w:ind w:left="173"/>
              <w:rPr>
                <w:rFonts w:ascii="Arial" w:hAnsi="Arial" w:cs="Arial"/>
                <w:bCs/>
                <w:sz w:val="22"/>
                <w:szCs w:val="22"/>
                <w:lang w:val="en-US"/>
              </w:rPr>
            </w:pPr>
            <w:r w:rsidRPr="0008419C">
              <w:rPr>
                <w:rFonts w:ascii="Arial" w:eastAsia="Times New Roman" w:hAnsi="Arial" w:cs="Arial"/>
                <w:color w:val="222222"/>
                <w:sz w:val="22"/>
                <w:szCs w:val="22"/>
                <w:highlight w:val="cyan"/>
                <w:lang w:eastAsia="en-GB"/>
              </w:rPr>
              <w:t>Monday, 17</w:t>
            </w:r>
            <w:r w:rsidRPr="0008419C">
              <w:rPr>
                <w:rFonts w:ascii="Arial" w:eastAsia="Times New Roman" w:hAnsi="Arial" w:cs="Arial"/>
                <w:color w:val="222222"/>
                <w:sz w:val="22"/>
                <w:szCs w:val="22"/>
                <w:highlight w:val="cyan"/>
                <w:vertAlign w:val="superscript"/>
                <w:lang w:eastAsia="en-GB"/>
              </w:rPr>
              <w:t>th</w:t>
            </w:r>
            <w:r w:rsidRPr="0008419C">
              <w:rPr>
                <w:rFonts w:ascii="Arial" w:eastAsia="Times New Roman" w:hAnsi="Arial" w:cs="Arial"/>
                <w:color w:val="222222"/>
                <w:sz w:val="22"/>
                <w:szCs w:val="22"/>
                <w:highlight w:val="cyan"/>
                <w:lang w:eastAsia="en-GB"/>
              </w:rPr>
              <w:t xml:space="preserve"> May 7pm</w:t>
            </w:r>
            <w:r w:rsidRPr="0008419C">
              <w:rPr>
                <w:rFonts w:ascii="Arial" w:eastAsia="Times New Roman" w:hAnsi="Arial" w:cs="Arial"/>
                <w:color w:val="222222"/>
                <w:sz w:val="22"/>
                <w:szCs w:val="22"/>
                <w:lang w:eastAsia="en-GB"/>
              </w:rPr>
              <w:t xml:space="preserve"> </w:t>
            </w:r>
          </w:p>
        </w:tc>
      </w:tr>
      <w:tr w:rsidR="0009425B" w:rsidRPr="0008419C" w14:paraId="20ADBB6E" w14:textId="77777777" w:rsidTr="00845BE4">
        <w:trPr>
          <w:gridAfter w:val="1"/>
          <w:wAfter w:w="8744" w:type="dxa"/>
          <w:trHeight w:val="255"/>
        </w:trPr>
        <w:tc>
          <w:tcPr>
            <w:tcW w:w="1974" w:type="dxa"/>
            <w:shd w:val="clear" w:color="auto" w:fill="auto"/>
          </w:tcPr>
          <w:p w14:paraId="33D34E6B" w14:textId="282C0AF9" w:rsidR="0009425B" w:rsidRPr="0008419C" w:rsidRDefault="0009425B" w:rsidP="0009425B">
            <w:pPr>
              <w:pStyle w:val="MediumShading1-Accent11"/>
              <w:spacing w:before="60" w:after="60"/>
              <w:jc w:val="left"/>
              <w:rPr>
                <w:b w:val="0"/>
                <w:sz w:val="22"/>
                <w:szCs w:val="22"/>
              </w:rPr>
            </w:pPr>
            <w:r w:rsidRPr="0008419C">
              <w:rPr>
                <w:b w:val="0"/>
                <w:sz w:val="22"/>
                <w:szCs w:val="22"/>
              </w:rPr>
              <w:t>9.00 pm</w:t>
            </w:r>
          </w:p>
        </w:tc>
        <w:tc>
          <w:tcPr>
            <w:tcW w:w="2872" w:type="dxa"/>
            <w:shd w:val="clear" w:color="auto" w:fill="auto"/>
          </w:tcPr>
          <w:p w14:paraId="4C7431F7" w14:textId="77777777" w:rsidR="0009425B" w:rsidRPr="0008419C" w:rsidRDefault="0009425B" w:rsidP="0009425B">
            <w:pPr>
              <w:pStyle w:val="MediumShading1-Accent11"/>
              <w:spacing w:before="60" w:after="60"/>
              <w:jc w:val="left"/>
              <w:rPr>
                <w:sz w:val="22"/>
                <w:szCs w:val="22"/>
              </w:rPr>
            </w:pPr>
            <w:r w:rsidRPr="0008419C">
              <w:rPr>
                <w:sz w:val="22"/>
                <w:szCs w:val="22"/>
              </w:rPr>
              <w:t>ENDS</w:t>
            </w:r>
          </w:p>
        </w:tc>
      </w:tr>
    </w:tbl>
    <w:p w14:paraId="1FAFB4F7" w14:textId="768AA148" w:rsidR="007D30E1" w:rsidRPr="0008419C" w:rsidRDefault="007D30E1" w:rsidP="00410674">
      <w:pPr>
        <w:rPr>
          <w:rFonts w:ascii="Arial" w:hAnsi="Arial" w:cs="Arial"/>
          <w:sz w:val="22"/>
          <w:szCs w:val="22"/>
        </w:rPr>
      </w:pPr>
    </w:p>
    <w:tbl>
      <w:tblPr>
        <w:tblW w:w="0" w:type="auto"/>
        <w:tblCellSpacing w:w="0" w:type="dxa"/>
        <w:tblCellMar>
          <w:left w:w="0" w:type="dxa"/>
          <w:right w:w="0" w:type="dxa"/>
        </w:tblCellMar>
        <w:tblLook w:val="04A0" w:firstRow="1" w:lastRow="0" w:firstColumn="1" w:lastColumn="0" w:noHBand="0" w:noVBand="1"/>
      </w:tblPr>
      <w:tblGrid>
        <w:gridCol w:w="868"/>
        <w:gridCol w:w="4450"/>
      </w:tblGrid>
      <w:tr w:rsidR="00D65562" w:rsidRPr="0008419C" w14:paraId="67B32551" w14:textId="77777777" w:rsidTr="00D65562">
        <w:trPr>
          <w:tblCellSpacing w:w="0" w:type="dxa"/>
        </w:trPr>
        <w:tc>
          <w:tcPr>
            <w:tcW w:w="0" w:type="auto"/>
            <w:noWrap/>
            <w:hideMark/>
          </w:tcPr>
          <w:p w14:paraId="7B8CAF31" w14:textId="348D00BD" w:rsidR="00D65562" w:rsidRPr="0008419C" w:rsidRDefault="00D65562" w:rsidP="00D65562">
            <w:pPr>
              <w:suppressAutoHyphens w:val="0"/>
              <w:jc w:val="right"/>
              <w:rPr>
                <w:rFonts w:ascii="Arial" w:eastAsia="Times New Roman" w:hAnsi="Arial" w:cs="Arial"/>
                <w:b/>
                <w:bCs/>
                <w:sz w:val="22"/>
                <w:szCs w:val="22"/>
                <w:lang w:eastAsia="en-GB"/>
              </w:rPr>
            </w:pPr>
            <w:r w:rsidRPr="0008419C">
              <w:rPr>
                <w:rFonts w:ascii="Arial" w:hAnsi="Arial" w:cs="Arial"/>
                <w:b/>
                <w:bCs/>
                <w:sz w:val="22"/>
                <w:szCs w:val="22"/>
              </w:rPr>
              <w:t>Subject:</w:t>
            </w:r>
          </w:p>
        </w:tc>
        <w:tc>
          <w:tcPr>
            <w:tcW w:w="0" w:type="auto"/>
            <w:vAlign w:val="center"/>
          </w:tcPr>
          <w:p w14:paraId="5F29F544" w14:textId="7292D432" w:rsidR="00D65562" w:rsidRPr="00D65562" w:rsidRDefault="00D65562" w:rsidP="00D65562">
            <w:pPr>
              <w:rPr>
                <w:rFonts w:ascii="Arial" w:hAnsi="Arial" w:cs="Arial"/>
                <w:b/>
                <w:bCs/>
                <w:sz w:val="22"/>
                <w:szCs w:val="22"/>
              </w:rPr>
            </w:pPr>
            <w:r w:rsidRPr="00D65562">
              <w:rPr>
                <w:rFonts w:ascii="Arial" w:hAnsi="Arial" w:cs="Arial"/>
                <w:b/>
                <w:bCs/>
                <w:sz w:val="22"/>
                <w:szCs w:val="22"/>
              </w:rPr>
              <w:t>UN Biodiversity &amp; Climate Change Summit</w:t>
            </w:r>
          </w:p>
        </w:tc>
      </w:tr>
      <w:tr w:rsidR="00D65562" w:rsidRPr="0008419C" w14:paraId="33CDD311" w14:textId="77777777" w:rsidTr="0013015C">
        <w:trPr>
          <w:tblCellSpacing w:w="0" w:type="dxa"/>
        </w:trPr>
        <w:tc>
          <w:tcPr>
            <w:tcW w:w="0" w:type="auto"/>
            <w:noWrap/>
            <w:hideMark/>
          </w:tcPr>
          <w:p w14:paraId="5EAB78AE" w14:textId="77777777" w:rsidR="00D65562" w:rsidRPr="0008419C" w:rsidRDefault="00D65562" w:rsidP="00D65562">
            <w:pPr>
              <w:jc w:val="right"/>
              <w:rPr>
                <w:rFonts w:ascii="Arial" w:hAnsi="Arial" w:cs="Arial"/>
                <w:b/>
                <w:bCs/>
                <w:sz w:val="22"/>
                <w:szCs w:val="22"/>
              </w:rPr>
            </w:pPr>
            <w:r w:rsidRPr="0008419C">
              <w:rPr>
                <w:rFonts w:ascii="Arial" w:hAnsi="Arial" w:cs="Arial"/>
                <w:b/>
                <w:bCs/>
                <w:sz w:val="22"/>
                <w:szCs w:val="22"/>
              </w:rPr>
              <w:t>Date:</w:t>
            </w:r>
          </w:p>
        </w:tc>
        <w:tc>
          <w:tcPr>
            <w:tcW w:w="0" w:type="auto"/>
            <w:vAlign w:val="center"/>
            <w:hideMark/>
          </w:tcPr>
          <w:p w14:paraId="73418665" w14:textId="77777777" w:rsidR="00D65562" w:rsidRPr="0008419C" w:rsidRDefault="00D65562" w:rsidP="00D65562">
            <w:pPr>
              <w:rPr>
                <w:rFonts w:ascii="Arial" w:hAnsi="Arial" w:cs="Arial"/>
                <w:sz w:val="22"/>
                <w:szCs w:val="22"/>
              </w:rPr>
            </w:pPr>
            <w:r w:rsidRPr="0008419C">
              <w:rPr>
                <w:rFonts w:ascii="Arial" w:hAnsi="Arial" w:cs="Arial"/>
                <w:sz w:val="22"/>
                <w:szCs w:val="22"/>
              </w:rPr>
              <w:t>25/02/2021 10:32</w:t>
            </w:r>
          </w:p>
        </w:tc>
      </w:tr>
      <w:tr w:rsidR="00D65562" w:rsidRPr="0008419C" w14:paraId="6CC94E1A" w14:textId="77777777" w:rsidTr="0013015C">
        <w:trPr>
          <w:tblCellSpacing w:w="0" w:type="dxa"/>
        </w:trPr>
        <w:tc>
          <w:tcPr>
            <w:tcW w:w="0" w:type="auto"/>
            <w:noWrap/>
            <w:hideMark/>
          </w:tcPr>
          <w:p w14:paraId="7A270F1C" w14:textId="77777777" w:rsidR="00D65562" w:rsidRPr="0008419C" w:rsidRDefault="00D65562" w:rsidP="00D65562">
            <w:pPr>
              <w:jc w:val="right"/>
              <w:rPr>
                <w:rFonts w:ascii="Arial" w:hAnsi="Arial" w:cs="Arial"/>
                <w:b/>
                <w:bCs/>
                <w:sz w:val="22"/>
                <w:szCs w:val="22"/>
              </w:rPr>
            </w:pPr>
            <w:r w:rsidRPr="0008419C">
              <w:rPr>
                <w:rFonts w:ascii="Arial" w:hAnsi="Arial" w:cs="Arial"/>
                <w:b/>
                <w:bCs/>
                <w:sz w:val="22"/>
                <w:szCs w:val="22"/>
              </w:rPr>
              <w:t>From:</w:t>
            </w:r>
          </w:p>
        </w:tc>
        <w:tc>
          <w:tcPr>
            <w:tcW w:w="0" w:type="auto"/>
            <w:vAlign w:val="center"/>
            <w:hideMark/>
          </w:tcPr>
          <w:p w14:paraId="477BA081" w14:textId="77777777" w:rsidR="00D65562" w:rsidRPr="0008419C" w:rsidRDefault="00D65562" w:rsidP="00D65562">
            <w:pPr>
              <w:rPr>
                <w:rFonts w:ascii="Arial" w:hAnsi="Arial" w:cs="Arial"/>
                <w:sz w:val="22"/>
                <w:szCs w:val="22"/>
              </w:rPr>
            </w:pPr>
            <w:proofErr w:type="spellStart"/>
            <w:r w:rsidRPr="0008419C">
              <w:rPr>
                <w:rFonts w:ascii="Arial" w:hAnsi="Arial" w:cs="Arial"/>
                <w:sz w:val="22"/>
                <w:szCs w:val="22"/>
              </w:rPr>
              <w:t>lindsay</w:t>
            </w:r>
            <w:proofErr w:type="spellEnd"/>
            <w:r w:rsidRPr="0008419C">
              <w:rPr>
                <w:rFonts w:ascii="Arial" w:hAnsi="Arial" w:cs="Arial"/>
                <w:sz w:val="22"/>
                <w:szCs w:val="22"/>
              </w:rPr>
              <w:t xml:space="preserve"> white &lt;</w:t>
            </w:r>
            <w:hyperlink r:id="rId15" w:history="1">
              <w:r w:rsidRPr="0008419C">
                <w:rPr>
                  <w:rStyle w:val="Hyperlink"/>
                  <w:rFonts w:ascii="Arial" w:hAnsi="Arial" w:cs="Arial"/>
                  <w:color w:val="005797"/>
                  <w:sz w:val="22"/>
                  <w:szCs w:val="22"/>
                </w:rPr>
                <w:t>lindsay28white@hotmail.com</w:t>
              </w:r>
            </w:hyperlink>
            <w:r w:rsidRPr="0008419C">
              <w:rPr>
                <w:rFonts w:ascii="Arial" w:hAnsi="Arial" w:cs="Arial"/>
                <w:sz w:val="22"/>
                <w:szCs w:val="22"/>
              </w:rPr>
              <w:t>&gt;</w:t>
            </w:r>
          </w:p>
        </w:tc>
      </w:tr>
      <w:tr w:rsidR="00D65562" w:rsidRPr="0008419C" w14:paraId="6F97A33C" w14:textId="77777777" w:rsidTr="0013015C">
        <w:trPr>
          <w:tblCellSpacing w:w="0" w:type="dxa"/>
        </w:trPr>
        <w:tc>
          <w:tcPr>
            <w:tcW w:w="0" w:type="auto"/>
            <w:noWrap/>
            <w:hideMark/>
          </w:tcPr>
          <w:p w14:paraId="01C6221A" w14:textId="77777777" w:rsidR="00D65562" w:rsidRPr="0008419C" w:rsidRDefault="00D65562" w:rsidP="00D65562">
            <w:pPr>
              <w:jc w:val="right"/>
              <w:rPr>
                <w:rFonts w:ascii="Arial" w:hAnsi="Arial" w:cs="Arial"/>
                <w:b/>
                <w:bCs/>
                <w:sz w:val="22"/>
                <w:szCs w:val="22"/>
              </w:rPr>
            </w:pPr>
            <w:r w:rsidRPr="0008419C">
              <w:rPr>
                <w:rFonts w:ascii="Arial" w:hAnsi="Arial" w:cs="Arial"/>
                <w:b/>
                <w:bCs/>
                <w:sz w:val="22"/>
                <w:szCs w:val="22"/>
              </w:rPr>
              <w:t>To:</w:t>
            </w:r>
          </w:p>
        </w:tc>
        <w:tc>
          <w:tcPr>
            <w:tcW w:w="0" w:type="auto"/>
            <w:vAlign w:val="center"/>
            <w:hideMark/>
          </w:tcPr>
          <w:p w14:paraId="2916ED3A" w14:textId="77777777" w:rsidR="00D65562" w:rsidRPr="0008419C" w:rsidRDefault="00D65562" w:rsidP="00D65562">
            <w:pPr>
              <w:rPr>
                <w:rFonts w:ascii="Arial" w:hAnsi="Arial" w:cs="Arial"/>
                <w:sz w:val="22"/>
                <w:szCs w:val="22"/>
              </w:rPr>
            </w:pPr>
            <w:r w:rsidRPr="0008419C">
              <w:rPr>
                <w:rFonts w:ascii="Arial" w:hAnsi="Arial" w:cs="Arial"/>
                <w:sz w:val="22"/>
                <w:szCs w:val="22"/>
              </w:rPr>
              <w:t> </w:t>
            </w:r>
          </w:p>
        </w:tc>
      </w:tr>
    </w:tbl>
    <w:p w14:paraId="62B70318" w14:textId="77777777" w:rsidR="0013015C" w:rsidRPr="0008419C" w:rsidRDefault="0013015C" w:rsidP="0013015C">
      <w:pPr>
        <w:shd w:val="clear" w:color="auto" w:fill="FFFFFF"/>
        <w:rPr>
          <w:rFonts w:ascii="Arial" w:hAnsi="Arial" w:cs="Arial"/>
          <w:color w:val="333333"/>
          <w:sz w:val="22"/>
          <w:szCs w:val="22"/>
        </w:rPr>
      </w:pPr>
      <w:r w:rsidRPr="0008419C">
        <w:rPr>
          <w:rFonts w:ascii="Arial" w:hAnsi="Arial" w:cs="Arial"/>
          <w:color w:val="333333"/>
          <w:sz w:val="22"/>
          <w:szCs w:val="22"/>
        </w:rPr>
        <w:t>Hello,</w:t>
      </w:r>
    </w:p>
    <w:p w14:paraId="21FEA1C3" w14:textId="77777777" w:rsidR="0013015C" w:rsidRPr="0008419C" w:rsidRDefault="0013015C" w:rsidP="0013015C">
      <w:pPr>
        <w:shd w:val="clear" w:color="auto" w:fill="FFFFFF"/>
        <w:rPr>
          <w:rFonts w:ascii="Arial" w:hAnsi="Arial" w:cs="Arial"/>
          <w:color w:val="333333"/>
          <w:sz w:val="22"/>
          <w:szCs w:val="22"/>
        </w:rPr>
      </w:pPr>
      <w:r w:rsidRPr="0008419C">
        <w:rPr>
          <w:rFonts w:ascii="Arial" w:hAnsi="Arial" w:cs="Arial"/>
          <w:color w:val="333333"/>
          <w:sz w:val="22"/>
          <w:szCs w:val="22"/>
        </w:rPr>
        <w:t>          I'm just getting in touch to let you know that the UN Biodiversity &amp; Climate Change Summit, that was originally planned for last June, is now going ahead online this coming June (2nd June). As you had originally signed up to attend as a stall holder in the exhibition section, we would like to invite you to join again this year. The exhibition will be a 3D virtual exhibition (see attached screenshot for an example). All we need from you is 8-10 images that you would like to have showcase the work you do, and a brief description for each image, these descriptions will come up in written and audio when the viewer clicks on the image. </w:t>
      </w:r>
    </w:p>
    <w:p w14:paraId="6946C04A" w14:textId="135A7EEA" w:rsidR="005B060C" w:rsidRDefault="0013015C" w:rsidP="00BD571C">
      <w:pPr>
        <w:shd w:val="clear" w:color="auto" w:fill="FFFFFF"/>
        <w:rPr>
          <w:rFonts w:ascii="Arial" w:hAnsi="Arial" w:cs="Arial"/>
          <w:color w:val="333333"/>
          <w:sz w:val="22"/>
          <w:szCs w:val="22"/>
        </w:rPr>
      </w:pPr>
      <w:r w:rsidRPr="0008419C">
        <w:rPr>
          <w:rFonts w:ascii="Arial" w:hAnsi="Arial" w:cs="Arial"/>
          <w:color w:val="333333"/>
          <w:sz w:val="22"/>
          <w:szCs w:val="22"/>
        </w:rPr>
        <w:t>If you could get these images to me over the course of the next month then I can start work on uploading them to the exhibition site. The plan is for the exhibition to go live the day of the Summit, but can remain live on the UNA website for as long as possible, ideally for the remainder of the year, but especially to coincide with Novembers COP26 meeting, hosted this year by Scotland.</w:t>
      </w:r>
    </w:p>
    <w:p w14:paraId="11C39128" w14:textId="09559C9A" w:rsidR="00D65562" w:rsidRDefault="00D65562" w:rsidP="00BD571C">
      <w:pPr>
        <w:shd w:val="clear" w:color="auto" w:fill="FFFFFF"/>
        <w:rPr>
          <w:rFonts w:ascii="Arial" w:hAnsi="Arial" w:cs="Arial"/>
          <w:color w:val="333333"/>
          <w:sz w:val="22"/>
          <w:szCs w:val="22"/>
        </w:rPr>
      </w:pPr>
    </w:p>
    <w:sectPr w:rsidR="00D65562" w:rsidSect="00A85AB8">
      <w:pgSz w:w="16820" w:h="11900" w:orient="landscape"/>
      <w:pgMar w:top="864" w:right="1440" w:bottom="864"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F3A1B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B87831"/>
    <w:multiLevelType w:val="hybridMultilevel"/>
    <w:tmpl w:val="30EC3FF6"/>
    <w:lvl w:ilvl="0" w:tplc="542EE712">
      <w:start w:val="2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F070CB"/>
    <w:multiLevelType w:val="hybridMultilevel"/>
    <w:tmpl w:val="BFCCA38A"/>
    <w:lvl w:ilvl="0" w:tplc="8A9E61A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402740"/>
    <w:multiLevelType w:val="hybridMultilevel"/>
    <w:tmpl w:val="997E1C38"/>
    <w:lvl w:ilvl="0" w:tplc="A846F514">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972CC"/>
    <w:multiLevelType w:val="hybridMultilevel"/>
    <w:tmpl w:val="516AA1A8"/>
    <w:lvl w:ilvl="0" w:tplc="59E66984">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47501"/>
    <w:multiLevelType w:val="hybridMultilevel"/>
    <w:tmpl w:val="BC6AB902"/>
    <w:lvl w:ilvl="0" w:tplc="A538D7A6">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65E2F"/>
    <w:multiLevelType w:val="hybridMultilevel"/>
    <w:tmpl w:val="FC4EFA92"/>
    <w:lvl w:ilvl="0" w:tplc="A58C5F00">
      <w:numFmt w:val="bullet"/>
      <w:lvlText w:val="-"/>
      <w:lvlJc w:val="left"/>
      <w:pPr>
        <w:ind w:left="720" w:hanging="360"/>
      </w:pPr>
      <w:rPr>
        <w:rFonts w:ascii="Helvetica Neue" w:eastAsia="Times New Roman" w:hAnsi="Helvetica Neu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460B2"/>
    <w:multiLevelType w:val="hybridMultilevel"/>
    <w:tmpl w:val="B9EE5150"/>
    <w:lvl w:ilvl="0" w:tplc="EB5AA12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56650"/>
    <w:multiLevelType w:val="hybridMultilevel"/>
    <w:tmpl w:val="611E1DD4"/>
    <w:lvl w:ilvl="0" w:tplc="BC081330">
      <w:start w:val="1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F7615"/>
    <w:multiLevelType w:val="hybridMultilevel"/>
    <w:tmpl w:val="7CA42964"/>
    <w:lvl w:ilvl="0" w:tplc="F7BA518A">
      <w:start w:val="1"/>
      <w:numFmt w:val="bullet"/>
      <w:lvlText w:val="-"/>
      <w:lvlJc w:val="left"/>
      <w:pPr>
        <w:ind w:left="720" w:hanging="360"/>
      </w:pPr>
      <w:rPr>
        <w:rFonts w:ascii="Helvetica Neue" w:eastAsia="Times New Roman" w:hAnsi="Helvetica Neue" w:cs="Times New Roman" w:hint="default"/>
      </w:rPr>
    </w:lvl>
    <w:lvl w:ilvl="1" w:tplc="04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C205D"/>
    <w:multiLevelType w:val="hybridMultilevel"/>
    <w:tmpl w:val="4F2835D2"/>
    <w:lvl w:ilvl="0" w:tplc="C05AF0E6">
      <w:start w:val="4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21C0E"/>
    <w:multiLevelType w:val="hybridMultilevel"/>
    <w:tmpl w:val="AC748826"/>
    <w:lvl w:ilvl="0" w:tplc="7CECD2B2">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9349DC"/>
    <w:multiLevelType w:val="hybridMultilevel"/>
    <w:tmpl w:val="7A707B7A"/>
    <w:lvl w:ilvl="0" w:tplc="AF1C6BF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D70E59"/>
    <w:multiLevelType w:val="hybridMultilevel"/>
    <w:tmpl w:val="8538148C"/>
    <w:lvl w:ilvl="0" w:tplc="1B2CA982">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7654E"/>
    <w:multiLevelType w:val="hybridMultilevel"/>
    <w:tmpl w:val="C608A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894721"/>
    <w:multiLevelType w:val="hybridMultilevel"/>
    <w:tmpl w:val="CFE29D54"/>
    <w:lvl w:ilvl="0" w:tplc="B986FEE2">
      <w:start w:val="1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2F07A4"/>
    <w:multiLevelType w:val="hybridMultilevel"/>
    <w:tmpl w:val="7856E970"/>
    <w:lvl w:ilvl="0" w:tplc="F7BA518A">
      <w:start w:val="1"/>
      <w:numFmt w:val="bullet"/>
      <w:lvlText w:val="-"/>
      <w:lvlJc w:val="left"/>
      <w:pPr>
        <w:ind w:left="720" w:hanging="360"/>
      </w:pPr>
      <w:rPr>
        <w:rFonts w:ascii="Helvetica Neue" w:eastAsia="Times New Roman" w:hAnsi="Helvetica Neu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AF3CEE"/>
    <w:multiLevelType w:val="hybridMultilevel"/>
    <w:tmpl w:val="D2C8F866"/>
    <w:lvl w:ilvl="0" w:tplc="D520EB70">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13"/>
  </w:num>
  <w:num w:numId="5">
    <w:abstractNumId w:val="17"/>
  </w:num>
  <w:num w:numId="6">
    <w:abstractNumId w:val="1"/>
  </w:num>
  <w:num w:numId="7">
    <w:abstractNumId w:val="2"/>
  </w:num>
  <w:num w:numId="8">
    <w:abstractNumId w:val="10"/>
  </w:num>
  <w:num w:numId="9">
    <w:abstractNumId w:val="7"/>
  </w:num>
  <w:num w:numId="10">
    <w:abstractNumId w:val="12"/>
  </w:num>
  <w:num w:numId="11">
    <w:abstractNumId w:val="8"/>
  </w:num>
  <w:num w:numId="12">
    <w:abstractNumId w:val="14"/>
  </w:num>
  <w:num w:numId="13">
    <w:abstractNumId w:val="5"/>
  </w:num>
  <w:num w:numId="14">
    <w:abstractNumId w:val="9"/>
  </w:num>
  <w:num w:numId="15">
    <w:abstractNumId w:val="16"/>
  </w:num>
  <w:num w:numId="16">
    <w:abstractNumId w:val="6"/>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displayBackgroundShape/>
  <w:embedSystemFonts/>
  <w:proofState w:spelling="clean"/>
  <w:defaultTabStop w:val="720"/>
  <w:defaultTableStyle w:val="Normal"/>
  <w:drawingGridHorizontalSpacing w:val="12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287"/>
    <w:rsid w:val="000078C3"/>
    <w:rsid w:val="00014A5F"/>
    <w:rsid w:val="00017F13"/>
    <w:rsid w:val="000220F9"/>
    <w:rsid w:val="0002607C"/>
    <w:rsid w:val="00030142"/>
    <w:rsid w:val="000307B1"/>
    <w:rsid w:val="00032F51"/>
    <w:rsid w:val="00037B4F"/>
    <w:rsid w:val="00046F6E"/>
    <w:rsid w:val="00083DA2"/>
    <w:rsid w:val="0008419C"/>
    <w:rsid w:val="000875E7"/>
    <w:rsid w:val="000913D7"/>
    <w:rsid w:val="0009425B"/>
    <w:rsid w:val="00096287"/>
    <w:rsid w:val="0009717C"/>
    <w:rsid w:val="000A0C5B"/>
    <w:rsid w:val="000B3E96"/>
    <w:rsid w:val="000B75EA"/>
    <w:rsid w:val="000D60DD"/>
    <w:rsid w:val="000E31CD"/>
    <w:rsid w:val="000E5D05"/>
    <w:rsid w:val="000F137A"/>
    <w:rsid w:val="000F2599"/>
    <w:rsid w:val="000F2828"/>
    <w:rsid w:val="0010055E"/>
    <w:rsid w:val="001109AA"/>
    <w:rsid w:val="00114EB6"/>
    <w:rsid w:val="00121645"/>
    <w:rsid w:val="001233E4"/>
    <w:rsid w:val="0013015C"/>
    <w:rsid w:val="0014398D"/>
    <w:rsid w:val="001469DD"/>
    <w:rsid w:val="00152218"/>
    <w:rsid w:val="00156449"/>
    <w:rsid w:val="00163847"/>
    <w:rsid w:val="00167AB6"/>
    <w:rsid w:val="00170A6C"/>
    <w:rsid w:val="0017465D"/>
    <w:rsid w:val="00191DD8"/>
    <w:rsid w:val="001A015B"/>
    <w:rsid w:val="001A019B"/>
    <w:rsid w:val="001A163A"/>
    <w:rsid w:val="001A635A"/>
    <w:rsid w:val="001B283D"/>
    <w:rsid w:val="001B3D61"/>
    <w:rsid w:val="001C449C"/>
    <w:rsid w:val="001D32A2"/>
    <w:rsid w:val="001D3C00"/>
    <w:rsid w:val="001E1A6A"/>
    <w:rsid w:val="001E4CB0"/>
    <w:rsid w:val="001F72CF"/>
    <w:rsid w:val="001F7700"/>
    <w:rsid w:val="00212EEF"/>
    <w:rsid w:val="002175F9"/>
    <w:rsid w:val="00233022"/>
    <w:rsid w:val="002465EA"/>
    <w:rsid w:val="0025598E"/>
    <w:rsid w:val="00267E73"/>
    <w:rsid w:val="00277E13"/>
    <w:rsid w:val="00280085"/>
    <w:rsid w:val="002A4AE1"/>
    <w:rsid w:val="002A4B9C"/>
    <w:rsid w:val="002B351D"/>
    <w:rsid w:val="002C3AC4"/>
    <w:rsid w:val="002C538C"/>
    <w:rsid w:val="002E01F4"/>
    <w:rsid w:val="002E1436"/>
    <w:rsid w:val="002E3FBD"/>
    <w:rsid w:val="002F4377"/>
    <w:rsid w:val="002F5D25"/>
    <w:rsid w:val="003046F7"/>
    <w:rsid w:val="00312EA3"/>
    <w:rsid w:val="003266D7"/>
    <w:rsid w:val="003272EE"/>
    <w:rsid w:val="00340C0F"/>
    <w:rsid w:val="00364ED3"/>
    <w:rsid w:val="0037335E"/>
    <w:rsid w:val="003735A6"/>
    <w:rsid w:val="00376A69"/>
    <w:rsid w:val="00380BD4"/>
    <w:rsid w:val="003847B3"/>
    <w:rsid w:val="00385168"/>
    <w:rsid w:val="003873D1"/>
    <w:rsid w:val="003A0150"/>
    <w:rsid w:val="003B1C3E"/>
    <w:rsid w:val="003B610F"/>
    <w:rsid w:val="003B77AB"/>
    <w:rsid w:val="003C0C03"/>
    <w:rsid w:val="003C3866"/>
    <w:rsid w:val="003E1850"/>
    <w:rsid w:val="003E487B"/>
    <w:rsid w:val="003E70C7"/>
    <w:rsid w:val="004002F7"/>
    <w:rsid w:val="00404AA9"/>
    <w:rsid w:val="00410674"/>
    <w:rsid w:val="00413606"/>
    <w:rsid w:val="00416AF3"/>
    <w:rsid w:val="00426AE1"/>
    <w:rsid w:val="00435302"/>
    <w:rsid w:val="004641A9"/>
    <w:rsid w:val="00476334"/>
    <w:rsid w:val="004768CD"/>
    <w:rsid w:val="00481D76"/>
    <w:rsid w:val="00482B50"/>
    <w:rsid w:val="00486CA3"/>
    <w:rsid w:val="004941A9"/>
    <w:rsid w:val="0049434D"/>
    <w:rsid w:val="004C1193"/>
    <w:rsid w:val="004C6146"/>
    <w:rsid w:val="004D716A"/>
    <w:rsid w:val="004F0D8E"/>
    <w:rsid w:val="00501ABF"/>
    <w:rsid w:val="00502E61"/>
    <w:rsid w:val="005072F1"/>
    <w:rsid w:val="00515401"/>
    <w:rsid w:val="005238FB"/>
    <w:rsid w:val="00527A7F"/>
    <w:rsid w:val="005441A4"/>
    <w:rsid w:val="00580347"/>
    <w:rsid w:val="00592B63"/>
    <w:rsid w:val="005A23A9"/>
    <w:rsid w:val="005B060C"/>
    <w:rsid w:val="005D3270"/>
    <w:rsid w:val="005E49F5"/>
    <w:rsid w:val="005E5A7F"/>
    <w:rsid w:val="005F48C9"/>
    <w:rsid w:val="005F4F0B"/>
    <w:rsid w:val="005F6620"/>
    <w:rsid w:val="0061019C"/>
    <w:rsid w:val="006160AB"/>
    <w:rsid w:val="00635F86"/>
    <w:rsid w:val="0063680A"/>
    <w:rsid w:val="006518F2"/>
    <w:rsid w:val="00657D81"/>
    <w:rsid w:val="0066569B"/>
    <w:rsid w:val="00671867"/>
    <w:rsid w:val="006921DC"/>
    <w:rsid w:val="00692EF4"/>
    <w:rsid w:val="00694BBD"/>
    <w:rsid w:val="006A07DB"/>
    <w:rsid w:val="006A3ED5"/>
    <w:rsid w:val="006D5992"/>
    <w:rsid w:val="006D65EE"/>
    <w:rsid w:val="006E178A"/>
    <w:rsid w:val="006E2D8D"/>
    <w:rsid w:val="006E5140"/>
    <w:rsid w:val="006F471B"/>
    <w:rsid w:val="007012FD"/>
    <w:rsid w:val="00705629"/>
    <w:rsid w:val="00707167"/>
    <w:rsid w:val="007134D8"/>
    <w:rsid w:val="00726CA8"/>
    <w:rsid w:val="007328F0"/>
    <w:rsid w:val="0073562B"/>
    <w:rsid w:val="00762DD3"/>
    <w:rsid w:val="00775833"/>
    <w:rsid w:val="00792BCD"/>
    <w:rsid w:val="007A2C2E"/>
    <w:rsid w:val="007A76DA"/>
    <w:rsid w:val="007B0BC6"/>
    <w:rsid w:val="007B6122"/>
    <w:rsid w:val="007B7F5A"/>
    <w:rsid w:val="007C3294"/>
    <w:rsid w:val="007D0434"/>
    <w:rsid w:val="007D1768"/>
    <w:rsid w:val="007D30E1"/>
    <w:rsid w:val="008105ED"/>
    <w:rsid w:val="00817192"/>
    <w:rsid w:val="008256C6"/>
    <w:rsid w:val="00834D1A"/>
    <w:rsid w:val="00835607"/>
    <w:rsid w:val="00837A90"/>
    <w:rsid w:val="00840422"/>
    <w:rsid w:val="00845BE4"/>
    <w:rsid w:val="00847D38"/>
    <w:rsid w:val="00860A1B"/>
    <w:rsid w:val="00870E3F"/>
    <w:rsid w:val="00870FD4"/>
    <w:rsid w:val="0087580F"/>
    <w:rsid w:val="00885823"/>
    <w:rsid w:val="00886736"/>
    <w:rsid w:val="00897051"/>
    <w:rsid w:val="00897983"/>
    <w:rsid w:val="008A6061"/>
    <w:rsid w:val="008B1EDA"/>
    <w:rsid w:val="008B21C7"/>
    <w:rsid w:val="008C3D8A"/>
    <w:rsid w:val="008D475F"/>
    <w:rsid w:val="008D77E9"/>
    <w:rsid w:val="008E1E75"/>
    <w:rsid w:val="00901C03"/>
    <w:rsid w:val="00940721"/>
    <w:rsid w:val="0094115F"/>
    <w:rsid w:val="009639A8"/>
    <w:rsid w:val="00964B68"/>
    <w:rsid w:val="0096556D"/>
    <w:rsid w:val="0096591E"/>
    <w:rsid w:val="00973F40"/>
    <w:rsid w:val="00981136"/>
    <w:rsid w:val="0099097F"/>
    <w:rsid w:val="00994941"/>
    <w:rsid w:val="009951C1"/>
    <w:rsid w:val="0099637F"/>
    <w:rsid w:val="009C1A56"/>
    <w:rsid w:val="009E1BA9"/>
    <w:rsid w:val="00A02AE1"/>
    <w:rsid w:val="00A326D0"/>
    <w:rsid w:val="00A4426C"/>
    <w:rsid w:val="00A52EA3"/>
    <w:rsid w:val="00A5634B"/>
    <w:rsid w:val="00A7146F"/>
    <w:rsid w:val="00A74638"/>
    <w:rsid w:val="00A75887"/>
    <w:rsid w:val="00A80445"/>
    <w:rsid w:val="00A805C3"/>
    <w:rsid w:val="00A85295"/>
    <w:rsid w:val="00A85AB8"/>
    <w:rsid w:val="00A879E6"/>
    <w:rsid w:val="00A92C20"/>
    <w:rsid w:val="00A9738D"/>
    <w:rsid w:val="00AA6918"/>
    <w:rsid w:val="00AB1D07"/>
    <w:rsid w:val="00AD0132"/>
    <w:rsid w:val="00AD2D96"/>
    <w:rsid w:val="00AD4811"/>
    <w:rsid w:val="00AE1F19"/>
    <w:rsid w:val="00B03833"/>
    <w:rsid w:val="00B12A84"/>
    <w:rsid w:val="00B4013E"/>
    <w:rsid w:val="00B51C2C"/>
    <w:rsid w:val="00B51CD7"/>
    <w:rsid w:val="00B56B7F"/>
    <w:rsid w:val="00B7712A"/>
    <w:rsid w:val="00B7717A"/>
    <w:rsid w:val="00B772A6"/>
    <w:rsid w:val="00B848E9"/>
    <w:rsid w:val="00BD571C"/>
    <w:rsid w:val="00BE16C1"/>
    <w:rsid w:val="00BE1BC3"/>
    <w:rsid w:val="00BE4605"/>
    <w:rsid w:val="00BF2944"/>
    <w:rsid w:val="00C03807"/>
    <w:rsid w:val="00C17670"/>
    <w:rsid w:val="00C32980"/>
    <w:rsid w:val="00C40770"/>
    <w:rsid w:val="00C41EB8"/>
    <w:rsid w:val="00C46F4A"/>
    <w:rsid w:val="00C51CF6"/>
    <w:rsid w:val="00C5326C"/>
    <w:rsid w:val="00C71A5C"/>
    <w:rsid w:val="00C72EE7"/>
    <w:rsid w:val="00C740D2"/>
    <w:rsid w:val="00C75F9E"/>
    <w:rsid w:val="00C84706"/>
    <w:rsid w:val="00CB35CD"/>
    <w:rsid w:val="00CB4B09"/>
    <w:rsid w:val="00CB7221"/>
    <w:rsid w:val="00CC0493"/>
    <w:rsid w:val="00CC121D"/>
    <w:rsid w:val="00CC59F8"/>
    <w:rsid w:val="00CF0CEA"/>
    <w:rsid w:val="00D0368E"/>
    <w:rsid w:val="00D134DE"/>
    <w:rsid w:val="00D14AA9"/>
    <w:rsid w:val="00D15133"/>
    <w:rsid w:val="00D32542"/>
    <w:rsid w:val="00D34A70"/>
    <w:rsid w:val="00D41440"/>
    <w:rsid w:val="00D55E25"/>
    <w:rsid w:val="00D60647"/>
    <w:rsid w:val="00D610AE"/>
    <w:rsid w:val="00D65562"/>
    <w:rsid w:val="00D80F23"/>
    <w:rsid w:val="00D86DC0"/>
    <w:rsid w:val="00D90D41"/>
    <w:rsid w:val="00D92121"/>
    <w:rsid w:val="00D935AB"/>
    <w:rsid w:val="00D969D4"/>
    <w:rsid w:val="00DA0D26"/>
    <w:rsid w:val="00DA4723"/>
    <w:rsid w:val="00DD1639"/>
    <w:rsid w:val="00DD6BFD"/>
    <w:rsid w:val="00DE1F90"/>
    <w:rsid w:val="00E015FE"/>
    <w:rsid w:val="00E06642"/>
    <w:rsid w:val="00E06A29"/>
    <w:rsid w:val="00E107E5"/>
    <w:rsid w:val="00E12408"/>
    <w:rsid w:val="00E16EEC"/>
    <w:rsid w:val="00E25753"/>
    <w:rsid w:val="00E3283C"/>
    <w:rsid w:val="00E32C3F"/>
    <w:rsid w:val="00E444BC"/>
    <w:rsid w:val="00E62568"/>
    <w:rsid w:val="00E63AF1"/>
    <w:rsid w:val="00E64CE1"/>
    <w:rsid w:val="00E72989"/>
    <w:rsid w:val="00E73CD1"/>
    <w:rsid w:val="00E81658"/>
    <w:rsid w:val="00E81D0B"/>
    <w:rsid w:val="00E844F6"/>
    <w:rsid w:val="00E870C5"/>
    <w:rsid w:val="00EB7461"/>
    <w:rsid w:val="00ED1988"/>
    <w:rsid w:val="00ED7325"/>
    <w:rsid w:val="00EE164D"/>
    <w:rsid w:val="00EE29CD"/>
    <w:rsid w:val="00EF6959"/>
    <w:rsid w:val="00EF74DA"/>
    <w:rsid w:val="00F02929"/>
    <w:rsid w:val="00F145A6"/>
    <w:rsid w:val="00F1559C"/>
    <w:rsid w:val="00F158AE"/>
    <w:rsid w:val="00F1732F"/>
    <w:rsid w:val="00F17B18"/>
    <w:rsid w:val="00F51CDB"/>
    <w:rsid w:val="00F53DF6"/>
    <w:rsid w:val="00F5445B"/>
    <w:rsid w:val="00F563B4"/>
    <w:rsid w:val="00F56FBC"/>
    <w:rsid w:val="00F62407"/>
    <w:rsid w:val="00F86C23"/>
    <w:rsid w:val="00F87563"/>
    <w:rsid w:val="00F879FE"/>
    <w:rsid w:val="00F87BCA"/>
    <w:rsid w:val="00F974E3"/>
    <w:rsid w:val="00FB0AE1"/>
    <w:rsid w:val="00FB3827"/>
    <w:rsid w:val="00FB6E8D"/>
    <w:rsid w:val="00FC603B"/>
    <w:rsid w:val="00FD6EB6"/>
    <w:rsid w:val="00FE6D45"/>
    <w:rsid w:val="00FE6F28"/>
    <w:rsid w:val="00FE7681"/>
    <w:rsid w:val="00FF1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3C1E12"/>
  <w15:chartTrackingRefBased/>
  <w15:docId w15:val="{619615B1-C3C1-4AAD-B332-4DAEABAE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MS Mincho"/>
      <w:sz w:val="24"/>
      <w:szCs w:val="24"/>
      <w:lang w:eastAsia="ja-JP"/>
    </w:rPr>
  </w:style>
  <w:style w:type="paragraph" w:styleId="Heading2">
    <w:name w:val="heading 2"/>
    <w:basedOn w:val="Normal"/>
    <w:link w:val="Heading2Char"/>
    <w:uiPriority w:val="9"/>
    <w:qFormat/>
    <w:rsid w:val="0025598E"/>
    <w:pPr>
      <w:suppressAutoHyphens w:val="0"/>
      <w:spacing w:before="100" w:beforeAutospacing="1" w:after="100" w:afterAutospacing="1"/>
      <w:outlineLvl w:val="1"/>
    </w:pPr>
    <w:rPr>
      <w:rFonts w:eastAsia="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Helvetica" w:eastAsia="MS Mincho" w:hAnsi="Helvetica" w:cs="Helvetica" w:hint="default"/>
      <w:color w:val="4D4D4D"/>
      <w:sz w:val="30"/>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Symbol" w:hAnsi="Symbol" w:cs="Symbol"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MediumGrid1-Accent21">
    <w:name w:val="Medium Grid 1 - Accent 21"/>
    <w:basedOn w:val="Normal"/>
    <w:qFormat/>
    <w:pPr>
      <w:ind w:left="720"/>
      <w:contextualSpacing/>
    </w:pPr>
  </w:style>
  <w:style w:type="paragraph" w:customStyle="1" w:styleId="MediumShading1-Accent11">
    <w:name w:val="Medium Shading 1 - Accent 11"/>
    <w:qFormat/>
    <w:rsid w:val="003E487B"/>
    <w:pPr>
      <w:suppressAutoHyphens/>
      <w:jc w:val="both"/>
    </w:pPr>
    <w:rPr>
      <w:rFonts w:ascii="Arial" w:eastAsia="MS Mincho" w:hAnsi="Arial" w:cs="Arial"/>
      <w:b/>
      <w:sz w:val="28"/>
      <w:szCs w:val="28"/>
      <w:lang w:val="en-US" w:eastAsia="ja-JP"/>
    </w:rPr>
  </w:style>
  <w:style w:type="table" w:styleId="TableGrid">
    <w:name w:val="Table Grid"/>
    <w:basedOn w:val="TableNormal"/>
    <w:uiPriority w:val="39"/>
    <w:rsid w:val="00476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40D2"/>
    <w:rPr>
      <w:color w:val="0000FF"/>
      <w:u w:val="single"/>
    </w:rPr>
  </w:style>
  <w:style w:type="character" w:customStyle="1" w:styleId="Heading2Char">
    <w:name w:val="Heading 2 Char"/>
    <w:basedOn w:val="DefaultParagraphFont"/>
    <w:link w:val="Heading2"/>
    <w:uiPriority w:val="9"/>
    <w:rsid w:val="0025598E"/>
    <w:rPr>
      <w:b/>
      <w:bCs/>
      <w:sz w:val="36"/>
      <w:szCs w:val="36"/>
    </w:rPr>
  </w:style>
  <w:style w:type="character" w:customStyle="1" w:styleId="adr">
    <w:name w:val="adr"/>
    <w:basedOn w:val="DefaultParagraphFont"/>
    <w:rsid w:val="0025598E"/>
  </w:style>
  <w:style w:type="paragraph" w:styleId="ListParagraph">
    <w:name w:val="List Paragraph"/>
    <w:basedOn w:val="Normal"/>
    <w:uiPriority w:val="34"/>
    <w:qFormat/>
    <w:rsid w:val="006D5992"/>
    <w:pPr>
      <w:ind w:left="720"/>
      <w:contextualSpacing/>
    </w:pPr>
  </w:style>
  <w:style w:type="character" w:styleId="UnresolvedMention">
    <w:name w:val="Unresolved Mention"/>
    <w:basedOn w:val="DefaultParagraphFont"/>
    <w:uiPriority w:val="99"/>
    <w:semiHidden/>
    <w:unhideWhenUsed/>
    <w:rsid w:val="002465EA"/>
    <w:rPr>
      <w:color w:val="605E5C"/>
      <w:shd w:val="clear" w:color="auto" w:fill="E1DFDD"/>
    </w:rPr>
  </w:style>
  <w:style w:type="character" w:styleId="FollowedHyperlink">
    <w:name w:val="FollowedHyperlink"/>
    <w:basedOn w:val="DefaultParagraphFont"/>
    <w:uiPriority w:val="99"/>
    <w:semiHidden/>
    <w:unhideWhenUsed/>
    <w:rsid w:val="006D65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6305954">
      <w:bodyDiv w:val="1"/>
      <w:marLeft w:val="0"/>
      <w:marRight w:val="0"/>
      <w:marTop w:val="0"/>
      <w:marBottom w:val="0"/>
      <w:divBdr>
        <w:top w:val="none" w:sz="0" w:space="0" w:color="auto"/>
        <w:left w:val="none" w:sz="0" w:space="0" w:color="auto"/>
        <w:bottom w:val="none" w:sz="0" w:space="0" w:color="auto"/>
        <w:right w:val="none" w:sz="0" w:space="0" w:color="auto"/>
      </w:divBdr>
      <w:divsChild>
        <w:div w:id="213243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369945">
              <w:marLeft w:val="0"/>
              <w:marRight w:val="0"/>
              <w:marTop w:val="0"/>
              <w:marBottom w:val="0"/>
              <w:divBdr>
                <w:top w:val="none" w:sz="0" w:space="0" w:color="auto"/>
                <w:left w:val="none" w:sz="0" w:space="0" w:color="auto"/>
                <w:bottom w:val="none" w:sz="0" w:space="0" w:color="auto"/>
                <w:right w:val="none" w:sz="0" w:space="0" w:color="auto"/>
              </w:divBdr>
              <w:divsChild>
                <w:div w:id="178275463">
                  <w:marLeft w:val="0"/>
                  <w:marRight w:val="0"/>
                  <w:marTop w:val="0"/>
                  <w:marBottom w:val="0"/>
                  <w:divBdr>
                    <w:top w:val="none" w:sz="0" w:space="0" w:color="auto"/>
                    <w:left w:val="none" w:sz="0" w:space="0" w:color="auto"/>
                    <w:bottom w:val="none" w:sz="0" w:space="0" w:color="auto"/>
                    <w:right w:val="none" w:sz="0" w:space="0" w:color="auto"/>
                  </w:divBdr>
                  <w:divsChild>
                    <w:div w:id="1208420987">
                      <w:marLeft w:val="0"/>
                      <w:marRight w:val="0"/>
                      <w:marTop w:val="0"/>
                      <w:marBottom w:val="0"/>
                      <w:divBdr>
                        <w:top w:val="none" w:sz="0" w:space="0" w:color="auto"/>
                        <w:left w:val="none" w:sz="0" w:space="0" w:color="auto"/>
                        <w:bottom w:val="none" w:sz="0" w:space="0" w:color="auto"/>
                        <w:right w:val="none" w:sz="0" w:space="0" w:color="auto"/>
                      </w:divBdr>
                      <w:divsChild>
                        <w:div w:id="3943782">
                          <w:marLeft w:val="0"/>
                          <w:marRight w:val="0"/>
                          <w:marTop w:val="0"/>
                          <w:marBottom w:val="0"/>
                          <w:divBdr>
                            <w:top w:val="none" w:sz="0" w:space="0" w:color="auto"/>
                            <w:left w:val="none" w:sz="0" w:space="0" w:color="auto"/>
                            <w:bottom w:val="none" w:sz="0" w:space="0" w:color="auto"/>
                            <w:right w:val="none" w:sz="0" w:space="0" w:color="auto"/>
                          </w:divBdr>
                          <w:divsChild>
                            <w:div w:id="963851837">
                              <w:marLeft w:val="0"/>
                              <w:marRight w:val="0"/>
                              <w:marTop w:val="0"/>
                              <w:marBottom w:val="0"/>
                              <w:divBdr>
                                <w:top w:val="none" w:sz="0" w:space="0" w:color="auto"/>
                                <w:left w:val="none" w:sz="0" w:space="0" w:color="auto"/>
                                <w:bottom w:val="none" w:sz="0" w:space="0" w:color="auto"/>
                                <w:right w:val="none" w:sz="0" w:space="0" w:color="auto"/>
                              </w:divBdr>
                            </w:div>
                            <w:div w:id="16951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761208">
      <w:bodyDiv w:val="1"/>
      <w:marLeft w:val="0"/>
      <w:marRight w:val="0"/>
      <w:marTop w:val="0"/>
      <w:marBottom w:val="0"/>
      <w:divBdr>
        <w:top w:val="none" w:sz="0" w:space="0" w:color="auto"/>
        <w:left w:val="none" w:sz="0" w:space="0" w:color="auto"/>
        <w:bottom w:val="none" w:sz="0" w:space="0" w:color="auto"/>
        <w:right w:val="none" w:sz="0" w:space="0" w:color="auto"/>
      </w:divBdr>
      <w:divsChild>
        <w:div w:id="484080479">
          <w:marLeft w:val="0"/>
          <w:marRight w:val="0"/>
          <w:marTop w:val="0"/>
          <w:marBottom w:val="0"/>
          <w:divBdr>
            <w:top w:val="single" w:sz="6" w:space="2" w:color="DDDDDD"/>
            <w:left w:val="single" w:sz="6" w:space="31" w:color="DDDDDD"/>
            <w:bottom w:val="single" w:sz="6" w:space="2" w:color="DDDDDD"/>
            <w:right w:val="single" w:sz="6" w:space="0" w:color="DDDDDD"/>
          </w:divBdr>
          <w:divsChild>
            <w:div w:id="1299646904">
              <w:marLeft w:val="0"/>
              <w:marRight w:val="0"/>
              <w:marTop w:val="0"/>
              <w:marBottom w:val="0"/>
              <w:divBdr>
                <w:top w:val="none" w:sz="0" w:space="0" w:color="auto"/>
                <w:left w:val="none" w:sz="0" w:space="0" w:color="auto"/>
                <w:bottom w:val="none" w:sz="0" w:space="0" w:color="auto"/>
                <w:right w:val="none" w:sz="0" w:space="0" w:color="auto"/>
              </w:divBdr>
            </w:div>
            <w:div w:id="184544037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83722127">
          <w:marLeft w:val="0"/>
          <w:marRight w:val="0"/>
          <w:marTop w:val="0"/>
          <w:marBottom w:val="0"/>
          <w:divBdr>
            <w:top w:val="none" w:sz="0" w:space="0" w:color="auto"/>
            <w:left w:val="none" w:sz="0" w:space="0" w:color="auto"/>
            <w:bottom w:val="none" w:sz="0" w:space="0" w:color="auto"/>
            <w:right w:val="none" w:sz="0" w:space="0" w:color="auto"/>
          </w:divBdr>
          <w:divsChild>
            <w:div w:id="269437830">
              <w:marLeft w:val="0"/>
              <w:marRight w:val="0"/>
              <w:marTop w:val="0"/>
              <w:marBottom w:val="0"/>
              <w:divBdr>
                <w:top w:val="none" w:sz="0" w:space="0" w:color="auto"/>
                <w:left w:val="none" w:sz="0" w:space="0" w:color="auto"/>
                <w:bottom w:val="none" w:sz="0" w:space="0" w:color="auto"/>
                <w:right w:val="none" w:sz="0" w:space="0" w:color="auto"/>
              </w:divBdr>
              <w:divsChild>
                <w:div w:id="1266813460">
                  <w:marLeft w:val="0"/>
                  <w:marRight w:val="0"/>
                  <w:marTop w:val="0"/>
                  <w:marBottom w:val="0"/>
                  <w:divBdr>
                    <w:top w:val="none" w:sz="0" w:space="0" w:color="auto"/>
                    <w:left w:val="none" w:sz="0" w:space="0" w:color="auto"/>
                    <w:bottom w:val="none" w:sz="0" w:space="0" w:color="auto"/>
                    <w:right w:val="none" w:sz="0" w:space="0" w:color="auto"/>
                  </w:divBdr>
                  <w:divsChild>
                    <w:div w:id="326977109">
                      <w:marLeft w:val="120"/>
                      <w:marRight w:val="120"/>
                      <w:marTop w:val="120"/>
                      <w:marBottom w:val="120"/>
                      <w:divBdr>
                        <w:top w:val="single" w:sz="6" w:space="5" w:color="FFDF0E"/>
                        <w:left w:val="single" w:sz="6" w:space="23" w:color="FFDF0E"/>
                        <w:bottom w:val="single" w:sz="6" w:space="5" w:color="FFDF0E"/>
                        <w:right w:val="single" w:sz="6" w:space="9" w:color="FFDF0E"/>
                      </w:divBdr>
                    </w:div>
                  </w:divsChild>
                </w:div>
                <w:div w:id="2131123223">
                  <w:marLeft w:val="120"/>
                  <w:marRight w:val="120"/>
                  <w:marTop w:val="120"/>
                  <w:marBottom w:val="120"/>
                  <w:divBdr>
                    <w:top w:val="none" w:sz="0" w:space="0" w:color="auto"/>
                    <w:left w:val="none" w:sz="0" w:space="0" w:color="auto"/>
                    <w:bottom w:val="none" w:sz="0" w:space="0" w:color="auto"/>
                    <w:right w:val="none" w:sz="0" w:space="0" w:color="auto"/>
                  </w:divBdr>
                  <w:divsChild>
                    <w:div w:id="1644697568">
                      <w:marLeft w:val="0"/>
                      <w:marRight w:val="0"/>
                      <w:marTop w:val="0"/>
                      <w:marBottom w:val="0"/>
                      <w:divBdr>
                        <w:top w:val="none" w:sz="0" w:space="0" w:color="auto"/>
                        <w:left w:val="none" w:sz="0" w:space="0" w:color="auto"/>
                        <w:bottom w:val="none" w:sz="0" w:space="0" w:color="auto"/>
                        <w:right w:val="none" w:sz="0" w:space="0" w:color="auto"/>
                      </w:divBdr>
                      <w:divsChild>
                        <w:div w:id="552540898">
                          <w:marLeft w:val="0"/>
                          <w:marRight w:val="0"/>
                          <w:marTop w:val="0"/>
                          <w:marBottom w:val="0"/>
                          <w:divBdr>
                            <w:top w:val="none" w:sz="0" w:space="0" w:color="auto"/>
                            <w:left w:val="none" w:sz="0" w:space="0" w:color="auto"/>
                            <w:bottom w:val="none" w:sz="0" w:space="0" w:color="auto"/>
                            <w:right w:val="none" w:sz="0" w:space="0" w:color="auto"/>
                          </w:divBdr>
                          <w:divsChild>
                            <w:div w:id="941765279">
                              <w:marLeft w:val="0"/>
                              <w:marRight w:val="0"/>
                              <w:marTop w:val="0"/>
                              <w:marBottom w:val="0"/>
                              <w:divBdr>
                                <w:top w:val="none" w:sz="0" w:space="0" w:color="auto"/>
                                <w:left w:val="none" w:sz="0" w:space="0" w:color="auto"/>
                                <w:bottom w:val="none" w:sz="0" w:space="0" w:color="auto"/>
                                <w:right w:val="none" w:sz="0" w:space="0" w:color="auto"/>
                              </w:divBdr>
                            </w:div>
                            <w:div w:id="103771976">
                              <w:marLeft w:val="0"/>
                              <w:marRight w:val="0"/>
                              <w:marTop w:val="0"/>
                              <w:marBottom w:val="0"/>
                              <w:divBdr>
                                <w:top w:val="none" w:sz="0" w:space="0" w:color="auto"/>
                                <w:left w:val="none" w:sz="0" w:space="0" w:color="auto"/>
                                <w:bottom w:val="none" w:sz="0" w:space="0" w:color="auto"/>
                                <w:right w:val="none" w:sz="0" w:space="0" w:color="auto"/>
                              </w:divBdr>
                            </w:div>
                            <w:div w:id="1288976415">
                              <w:marLeft w:val="0"/>
                              <w:marRight w:val="0"/>
                              <w:marTop w:val="0"/>
                              <w:marBottom w:val="0"/>
                              <w:divBdr>
                                <w:top w:val="none" w:sz="0" w:space="0" w:color="auto"/>
                                <w:left w:val="none" w:sz="0" w:space="0" w:color="auto"/>
                                <w:bottom w:val="none" w:sz="0" w:space="0" w:color="auto"/>
                                <w:right w:val="none" w:sz="0" w:space="0" w:color="auto"/>
                              </w:divBdr>
                            </w:div>
                            <w:div w:id="412552391">
                              <w:marLeft w:val="0"/>
                              <w:marRight w:val="0"/>
                              <w:marTop w:val="0"/>
                              <w:marBottom w:val="0"/>
                              <w:divBdr>
                                <w:top w:val="none" w:sz="0" w:space="0" w:color="auto"/>
                                <w:left w:val="none" w:sz="0" w:space="0" w:color="auto"/>
                                <w:bottom w:val="none" w:sz="0" w:space="0" w:color="auto"/>
                                <w:right w:val="none" w:sz="0" w:space="0" w:color="auto"/>
                              </w:divBdr>
                            </w:div>
                            <w:div w:id="1277565865">
                              <w:marLeft w:val="0"/>
                              <w:marRight w:val="0"/>
                              <w:marTop w:val="0"/>
                              <w:marBottom w:val="0"/>
                              <w:divBdr>
                                <w:top w:val="none" w:sz="0" w:space="0" w:color="auto"/>
                                <w:left w:val="none" w:sz="0" w:space="0" w:color="auto"/>
                                <w:bottom w:val="none" w:sz="0" w:space="0" w:color="auto"/>
                                <w:right w:val="none" w:sz="0" w:space="0" w:color="auto"/>
                              </w:divBdr>
                            </w:div>
                            <w:div w:id="990602941">
                              <w:marLeft w:val="0"/>
                              <w:marRight w:val="0"/>
                              <w:marTop w:val="0"/>
                              <w:marBottom w:val="0"/>
                              <w:divBdr>
                                <w:top w:val="none" w:sz="0" w:space="0" w:color="auto"/>
                                <w:left w:val="none" w:sz="0" w:space="0" w:color="auto"/>
                                <w:bottom w:val="none" w:sz="0" w:space="0" w:color="auto"/>
                                <w:right w:val="none" w:sz="0" w:space="0" w:color="auto"/>
                              </w:divBdr>
                            </w:div>
                            <w:div w:id="98181297">
                              <w:marLeft w:val="0"/>
                              <w:marRight w:val="0"/>
                              <w:marTop w:val="0"/>
                              <w:marBottom w:val="0"/>
                              <w:divBdr>
                                <w:top w:val="none" w:sz="0" w:space="0" w:color="auto"/>
                                <w:left w:val="none" w:sz="0" w:space="0" w:color="auto"/>
                                <w:bottom w:val="none" w:sz="0" w:space="0" w:color="auto"/>
                                <w:right w:val="none" w:sz="0" w:space="0" w:color="auto"/>
                              </w:divBdr>
                            </w:div>
                            <w:div w:id="1018580569">
                              <w:marLeft w:val="0"/>
                              <w:marRight w:val="0"/>
                              <w:marTop w:val="0"/>
                              <w:marBottom w:val="0"/>
                              <w:divBdr>
                                <w:top w:val="none" w:sz="0" w:space="0" w:color="auto"/>
                                <w:left w:val="none" w:sz="0" w:space="0" w:color="auto"/>
                                <w:bottom w:val="none" w:sz="0" w:space="0" w:color="auto"/>
                                <w:right w:val="none" w:sz="0" w:space="0" w:color="auto"/>
                              </w:divBdr>
                            </w:div>
                            <w:div w:id="1022242169">
                              <w:marLeft w:val="0"/>
                              <w:marRight w:val="0"/>
                              <w:marTop w:val="0"/>
                              <w:marBottom w:val="0"/>
                              <w:divBdr>
                                <w:top w:val="none" w:sz="0" w:space="0" w:color="auto"/>
                                <w:left w:val="none" w:sz="0" w:space="0" w:color="auto"/>
                                <w:bottom w:val="none" w:sz="0" w:space="0" w:color="auto"/>
                                <w:right w:val="none" w:sz="0" w:space="0" w:color="auto"/>
                              </w:divBdr>
                            </w:div>
                            <w:div w:id="36491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298918">
      <w:bodyDiv w:val="1"/>
      <w:marLeft w:val="0"/>
      <w:marRight w:val="0"/>
      <w:marTop w:val="0"/>
      <w:marBottom w:val="0"/>
      <w:divBdr>
        <w:top w:val="none" w:sz="0" w:space="0" w:color="auto"/>
        <w:left w:val="none" w:sz="0" w:space="0" w:color="auto"/>
        <w:bottom w:val="none" w:sz="0" w:space="0" w:color="auto"/>
        <w:right w:val="none" w:sz="0" w:space="0" w:color="auto"/>
      </w:divBdr>
      <w:divsChild>
        <w:div w:id="696583832">
          <w:marLeft w:val="0"/>
          <w:marRight w:val="0"/>
          <w:marTop w:val="0"/>
          <w:marBottom w:val="0"/>
          <w:divBdr>
            <w:top w:val="single" w:sz="6" w:space="2" w:color="DDDDDD"/>
            <w:left w:val="single" w:sz="6" w:space="31" w:color="DDDDDD"/>
            <w:bottom w:val="single" w:sz="6" w:space="2" w:color="DDDDDD"/>
            <w:right w:val="single" w:sz="6" w:space="0" w:color="DDDDDD"/>
          </w:divBdr>
          <w:divsChild>
            <w:div w:id="1088117459">
              <w:marLeft w:val="0"/>
              <w:marRight w:val="0"/>
              <w:marTop w:val="0"/>
              <w:marBottom w:val="0"/>
              <w:divBdr>
                <w:top w:val="none" w:sz="0" w:space="0" w:color="auto"/>
                <w:left w:val="none" w:sz="0" w:space="0" w:color="auto"/>
                <w:bottom w:val="none" w:sz="0" w:space="0" w:color="auto"/>
                <w:right w:val="none" w:sz="0" w:space="0" w:color="auto"/>
              </w:divBdr>
            </w:div>
            <w:div w:id="1864707226">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452330555">
          <w:marLeft w:val="0"/>
          <w:marRight w:val="0"/>
          <w:marTop w:val="0"/>
          <w:marBottom w:val="0"/>
          <w:divBdr>
            <w:top w:val="none" w:sz="0" w:space="0" w:color="auto"/>
            <w:left w:val="none" w:sz="0" w:space="0" w:color="auto"/>
            <w:bottom w:val="none" w:sz="0" w:space="0" w:color="auto"/>
            <w:right w:val="none" w:sz="0" w:space="0" w:color="auto"/>
          </w:divBdr>
          <w:divsChild>
            <w:div w:id="156381782">
              <w:marLeft w:val="0"/>
              <w:marRight w:val="0"/>
              <w:marTop w:val="0"/>
              <w:marBottom w:val="0"/>
              <w:divBdr>
                <w:top w:val="none" w:sz="0" w:space="0" w:color="auto"/>
                <w:left w:val="none" w:sz="0" w:space="0" w:color="auto"/>
                <w:bottom w:val="none" w:sz="0" w:space="0" w:color="auto"/>
                <w:right w:val="none" w:sz="0" w:space="0" w:color="auto"/>
              </w:divBdr>
              <w:divsChild>
                <w:div w:id="1796438839">
                  <w:marLeft w:val="120"/>
                  <w:marRight w:val="120"/>
                  <w:marTop w:val="120"/>
                  <w:marBottom w:val="120"/>
                  <w:divBdr>
                    <w:top w:val="none" w:sz="0" w:space="0" w:color="auto"/>
                    <w:left w:val="none" w:sz="0" w:space="0" w:color="auto"/>
                    <w:bottom w:val="none" w:sz="0" w:space="0" w:color="auto"/>
                    <w:right w:val="none" w:sz="0" w:space="0" w:color="auto"/>
                  </w:divBdr>
                  <w:divsChild>
                    <w:div w:id="127404469">
                      <w:marLeft w:val="0"/>
                      <w:marRight w:val="0"/>
                      <w:marTop w:val="0"/>
                      <w:marBottom w:val="0"/>
                      <w:divBdr>
                        <w:top w:val="none" w:sz="0" w:space="0" w:color="auto"/>
                        <w:left w:val="none" w:sz="0" w:space="0" w:color="auto"/>
                        <w:bottom w:val="none" w:sz="0" w:space="0" w:color="auto"/>
                        <w:right w:val="none" w:sz="0" w:space="0" w:color="auto"/>
                      </w:divBdr>
                      <w:divsChild>
                        <w:div w:id="401222119">
                          <w:marLeft w:val="0"/>
                          <w:marRight w:val="0"/>
                          <w:marTop w:val="0"/>
                          <w:marBottom w:val="0"/>
                          <w:divBdr>
                            <w:top w:val="none" w:sz="0" w:space="0" w:color="auto"/>
                            <w:left w:val="none" w:sz="0" w:space="0" w:color="auto"/>
                            <w:bottom w:val="none" w:sz="0" w:space="0" w:color="auto"/>
                            <w:right w:val="none" w:sz="0" w:space="0" w:color="auto"/>
                          </w:divBdr>
                          <w:divsChild>
                            <w:div w:id="240217967">
                              <w:marLeft w:val="0"/>
                              <w:marRight w:val="0"/>
                              <w:marTop w:val="0"/>
                              <w:marBottom w:val="0"/>
                              <w:divBdr>
                                <w:top w:val="none" w:sz="0" w:space="0" w:color="auto"/>
                                <w:left w:val="none" w:sz="0" w:space="0" w:color="auto"/>
                                <w:bottom w:val="none" w:sz="0" w:space="0" w:color="auto"/>
                                <w:right w:val="none" w:sz="0" w:space="0" w:color="auto"/>
                              </w:divBdr>
                            </w:div>
                            <w:div w:id="369766709">
                              <w:marLeft w:val="0"/>
                              <w:marRight w:val="0"/>
                              <w:marTop w:val="0"/>
                              <w:marBottom w:val="0"/>
                              <w:divBdr>
                                <w:top w:val="none" w:sz="0" w:space="0" w:color="auto"/>
                                <w:left w:val="none" w:sz="0" w:space="0" w:color="auto"/>
                                <w:bottom w:val="none" w:sz="0" w:space="0" w:color="auto"/>
                                <w:right w:val="none" w:sz="0" w:space="0" w:color="auto"/>
                              </w:divBdr>
                            </w:div>
                            <w:div w:id="1701974555">
                              <w:marLeft w:val="0"/>
                              <w:marRight w:val="0"/>
                              <w:marTop w:val="0"/>
                              <w:marBottom w:val="0"/>
                              <w:divBdr>
                                <w:top w:val="none" w:sz="0" w:space="0" w:color="auto"/>
                                <w:left w:val="none" w:sz="0" w:space="0" w:color="auto"/>
                                <w:bottom w:val="none" w:sz="0" w:space="0" w:color="auto"/>
                                <w:right w:val="none" w:sz="0" w:space="0" w:color="auto"/>
                              </w:divBdr>
                            </w:div>
                            <w:div w:id="5983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789827">
      <w:bodyDiv w:val="1"/>
      <w:marLeft w:val="0"/>
      <w:marRight w:val="0"/>
      <w:marTop w:val="0"/>
      <w:marBottom w:val="0"/>
      <w:divBdr>
        <w:top w:val="none" w:sz="0" w:space="0" w:color="auto"/>
        <w:left w:val="none" w:sz="0" w:space="0" w:color="auto"/>
        <w:bottom w:val="none" w:sz="0" w:space="0" w:color="auto"/>
        <w:right w:val="none" w:sz="0" w:space="0" w:color="auto"/>
      </w:divBdr>
      <w:divsChild>
        <w:div w:id="620113940">
          <w:marLeft w:val="0"/>
          <w:marRight w:val="0"/>
          <w:marTop w:val="0"/>
          <w:marBottom w:val="0"/>
          <w:divBdr>
            <w:top w:val="none" w:sz="0" w:space="0" w:color="auto"/>
            <w:left w:val="none" w:sz="0" w:space="0" w:color="auto"/>
            <w:bottom w:val="none" w:sz="0" w:space="0" w:color="auto"/>
            <w:right w:val="none" w:sz="0" w:space="0" w:color="auto"/>
          </w:divBdr>
        </w:div>
        <w:div w:id="30687792">
          <w:marLeft w:val="0"/>
          <w:marRight w:val="0"/>
          <w:marTop w:val="0"/>
          <w:marBottom w:val="0"/>
          <w:divBdr>
            <w:top w:val="none" w:sz="0" w:space="0" w:color="auto"/>
            <w:left w:val="none" w:sz="0" w:space="0" w:color="auto"/>
            <w:bottom w:val="none" w:sz="0" w:space="0" w:color="auto"/>
            <w:right w:val="none" w:sz="0" w:space="0" w:color="auto"/>
          </w:divBdr>
        </w:div>
      </w:divsChild>
    </w:div>
    <w:div w:id="1464079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totnescommunity.org.uk/" TargetMode="External"/><Relationship Id="rId13" Type="http://schemas.openxmlformats.org/officeDocument/2006/relationships/hyperlink" Target="https://scate.org.uk/" TargetMode="External"/><Relationship Id="rId3" Type="http://schemas.openxmlformats.org/officeDocument/2006/relationships/styles" Target="styles.xml"/><Relationship Id="rId7" Type="http://schemas.openxmlformats.org/officeDocument/2006/relationships/hyperlink" Target="https://docs.google.com/document/d/1GadQCK_H4pYy2XKw-yjFfFWiBT1jl-gZbFo0nQtf68g/edit" TargetMode="External"/><Relationship Id="rId12" Type="http://schemas.openxmlformats.org/officeDocument/2006/relationships/hyperlink" Target="https://mail.google.com/mail/u/1/?zx=v4lw5xcb5wi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museweb.us/be-here-stories/map.html%20eb.us)" TargetMode="External"/><Relationship Id="rId11" Type="http://schemas.openxmlformats.org/officeDocument/2006/relationships/hyperlink" Target="https://bhfood.org.uk/directory-hub/community-composting/?fbclid=IwAR02XyQFUHYbEA6bYK9Z2JIy28vx78pn6vcAj0Xv1ECdAGOcMYXzKFsAA6s" TargetMode="External"/><Relationship Id="rId5" Type="http://schemas.openxmlformats.org/officeDocument/2006/relationships/webSettings" Target="webSettings.xml"/><Relationship Id="rId15" Type="http://schemas.openxmlformats.org/officeDocument/2006/relationships/hyperlink" Target="mailto:lindsay28white@hotmail.com" TargetMode="External"/><Relationship Id="rId10" Type="http://schemas.openxmlformats.org/officeDocument/2006/relationships/hyperlink" Target="https://www.joracomposters.com/" TargetMode="External"/><Relationship Id="rId4" Type="http://schemas.openxmlformats.org/officeDocument/2006/relationships/settings" Target="settings.xml"/><Relationship Id="rId9" Type="http://schemas.openxmlformats.org/officeDocument/2006/relationships/hyperlink" Target="http://totnescommunity.org.uk/statement-from-tcds-on-atmos-totnes-land-sale/" TargetMode="External"/><Relationship Id="rId14" Type="http://schemas.openxmlformats.org/officeDocument/2006/relationships/hyperlink" Target="https://openlitterm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60CDF-A726-496C-9D11-0BC168E7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1857</Words>
  <Characters>9011</Characters>
  <Application>Microsoft Office Word</Application>
  <DocSecurity>0</DocSecurity>
  <Lines>600</Lines>
  <Paragraphs>362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cp:lastModifiedBy>Sherry Clark</cp:lastModifiedBy>
  <cp:revision>3</cp:revision>
  <cp:lastPrinted>2019-02-20T09:30:00Z</cp:lastPrinted>
  <dcterms:created xsi:type="dcterms:W3CDTF">2021-03-23T18:12:00Z</dcterms:created>
  <dcterms:modified xsi:type="dcterms:W3CDTF">2021-03-23T18:53:00Z</dcterms:modified>
</cp:coreProperties>
</file>