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B8531" w14:textId="77777777" w:rsidR="009447EF" w:rsidRDefault="003E487B" w:rsidP="00410674">
      <w:pPr>
        <w:pStyle w:val="MediumShading1-Accent11"/>
        <w:jc w:val="left"/>
        <w:rPr>
          <w:rFonts w:asciiTheme="minorHAnsi" w:hAnsiTheme="minorHAnsi" w:cstheme="minorHAnsi"/>
        </w:rPr>
      </w:pPr>
      <w:r w:rsidRPr="005E7BC9">
        <w:rPr>
          <w:rFonts w:asciiTheme="minorHAnsi" w:hAnsiTheme="minorHAnsi" w:cstheme="minorHAnsi"/>
        </w:rPr>
        <w:t>Transition Town Hastings</w:t>
      </w:r>
      <w:r w:rsidR="00AD4811" w:rsidRPr="005E7BC9">
        <w:rPr>
          <w:rFonts w:asciiTheme="minorHAnsi" w:hAnsiTheme="minorHAnsi" w:cstheme="minorHAnsi"/>
        </w:rPr>
        <w:t xml:space="preserve"> </w:t>
      </w:r>
    </w:p>
    <w:p w14:paraId="3D65971E" w14:textId="4D83C983" w:rsidR="00E64CE1" w:rsidRPr="009447EF" w:rsidRDefault="00D83A6F" w:rsidP="00410674">
      <w:pPr>
        <w:pStyle w:val="MediumShading1-Accent11"/>
        <w:jc w:val="left"/>
        <w:rPr>
          <w:rFonts w:asciiTheme="minorHAnsi" w:hAnsiTheme="minorHAnsi" w:cstheme="minorHAnsi"/>
          <w:sz w:val="22"/>
          <w:szCs w:val="22"/>
        </w:rPr>
      </w:pPr>
      <w:r>
        <w:rPr>
          <w:rFonts w:asciiTheme="minorHAnsi" w:hAnsiTheme="minorHAnsi" w:cstheme="minorHAnsi"/>
          <w:sz w:val="22"/>
          <w:szCs w:val="22"/>
        </w:rPr>
        <w:t>MINUTES</w:t>
      </w:r>
      <w:r w:rsidR="009447EF" w:rsidRPr="009447EF">
        <w:rPr>
          <w:rFonts w:asciiTheme="minorHAnsi" w:hAnsiTheme="minorHAnsi" w:cstheme="minorHAnsi"/>
          <w:sz w:val="22"/>
          <w:szCs w:val="22"/>
        </w:rPr>
        <w:t xml:space="preserve"> - </w:t>
      </w:r>
      <w:r w:rsidR="0013015C" w:rsidRPr="009447EF">
        <w:rPr>
          <w:rFonts w:asciiTheme="minorHAnsi" w:hAnsiTheme="minorHAnsi" w:cstheme="minorHAnsi"/>
          <w:sz w:val="22"/>
          <w:szCs w:val="22"/>
        </w:rPr>
        <w:t>Mon</w:t>
      </w:r>
      <w:r w:rsidR="00CB35CD" w:rsidRPr="009447EF">
        <w:rPr>
          <w:rFonts w:asciiTheme="minorHAnsi" w:hAnsiTheme="minorHAnsi" w:cstheme="minorHAnsi"/>
          <w:sz w:val="22"/>
          <w:szCs w:val="22"/>
        </w:rPr>
        <w:t xml:space="preserve">day </w:t>
      </w:r>
      <w:r w:rsidR="00E9767D" w:rsidRPr="009447EF">
        <w:rPr>
          <w:rFonts w:asciiTheme="minorHAnsi" w:hAnsiTheme="minorHAnsi" w:cstheme="minorHAnsi"/>
          <w:sz w:val="22"/>
          <w:szCs w:val="22"/>
        </w:rPr>
        <w:t>19</w:t>
      </w:r>
      <w:r w:rsidR="00E9767D" w:rsidRPr="009447EF">
        <w:rPr>
          <w:rFonts w:asciiTheme="minorHAnsi" w:hAnsiTheme="minorHAnsi" w:cstheme="minorHAnsi"/>
          <w:sz w:val="22"/>
          <w:szCs w:val="22"/>
          <w:vertAlign w:val="superscript"/>
        </w:rPr>
        <w:t>th</w:t>
      </w:r>
      <w:r w:rsidR="00E9767D" w:rsidRPr="009447EF">
        <w:rPr>
          <w:rFonts w:asciiTheme="minorHAnsi" w:hAnsiTheme="minorHAnsi" w:cstheme="minorHAnsi"/>
          <w:sz w:val="22"/>
          <w:szCs w:val="22"/>
        </w:rPr>
        <w:t xml:space="preserve"> April</w:t>
      </w:r>
      <w:r w:rsidR="005A23A9" w:rsidRPr="009447EF">
        <w:rPr>
          <w:rFonts w:asciiTheme="minorHAnsi" w:hAnsiTheme="minorHAnsi" w:cstheme="minorHAnsi"/>
          <w:sz w:val="22"/>
          <w:szCs w:val="22"/>
        </w:rPr>
        <w:t xml:space="preserve"> </w:t>
      </w:r>
      <w:r w:rsidR="003E487B" w:rsidRPr="009447EF">
        <w:rPr>
          <w:rFonts w:asciiTheme="minorHAnsi" w:hAnsiTheme="minorHAnsi" w:cstheme="minorHAnsi"/>
          <w:sz w:val="22"/>
          <w:szCs w:val="22"/>
        </w:rPr>
        <w:t>20</w:t>
      </w:r>
      <w:r w:rsidR="00E73CD1" w:rsidRPr="009447EF">
        <w:rPr>
          <w:rFonts w:asciiTheme="minorHAnsi" w:hAnsiTheme="minorHAnsi" w:cstheme="minorHAnsi"/>
          <w:sz w:val="22"/>
          <w:szCs w:val="22"/>
        </w:rPr>
        <w:t>2</w:t>
      </w:r>
      <w:r w:rsidR="005A23A9" w:rsidRPr="009447EF">
        <w:rPr>
          <w:rFonts w:asciiTheme="minorHAnsi" w:hAnsiTheme="minorHAnsi" w:cstheme="minorHAnsi"/>
          <w:sz w:val="22"/>
          <w:szCs w:val="22"/>
        </w:rPr>
        <w:t>1</w:t>
      </w:r>
      <w:r w:rsidR="00CB35CD" w:rsidRPr="009447EF">
        <w:rPr>
          <w:rFonts w:asciiTheme="minorHAnsi" w:hAnsiTheme="minorHAnsi" w:cstheme="minorHAnsi"/>
          <w:sz w:val="22"/>
          <w:szCs w:val="22"/>
        </w:rPr>
        <w:t xml:space="preserve"> </w:t>
      </w:r>
      <w:r w:rsidR="00E9767D" w:rsidRPr="009447EF">
        <w:rPr>
          <w:rFonts w:asciiTheme="minorHAnsi" w:hAnsiTheme="minorHAnsi" w:cstheme="minorHAnsi"/>
          <w:sz w:val="22"/>
          <w:szCs w:val="22"/>
        </w:rPr>
        <w:t>/ 7.30pm</w:t>
      </w:r>
    </w:p>
    <w:tbl>
      <w:tblPr>
        <w:tblW w:w="1359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872"/>
        <w:gridCol w:w="8744"/>
      </w:tblGrid>
      <w:tr w:rsidR="009447EF" w:rsidRPr="009447EF" w14:paraId="3C1B8093" w14:textId="77777777" w:rsidTr="009447EF">
        <w:tc>
          <w:tcPr>
            <w:tcW w:w="1974" w:type="dxa"/>
            <w:shd w:val="clear" w:color="auto" w:fill="44546A" w:themeFill="text2"/>
          </w:tcPr>
          <w:p w14:paraId="7CB59347" w14:textId="77777777" w:rsidR="00CC0493" w:rsidRPr="009447EF" w:rsidRDefault="00CC0493" w:rsidP="00410674">
            <w:pPr>
              <w:pStyle w:val="MediumShading1-Accent11"/>
              <w:spacing w:before="60" w:after="60"/>
              <w:jc w:val="left"/>
              <w:rPr>
                <w:rFonts w:asciiTheme="minorHAnsi" w:hAnsiTheme="minorHAnsi" w:cstheme="minorHAnsi"/>
                <w:color w:val="FFFFFF" w:themeColor="background1"/>
                <w:sz w:val="22"/>
                <w:szCs w:val="22"/>
              </w:rPr>
            </w:pPr>
            <w:r w:rsidRPr="009447EF">
              <w:rPr>
                <w:rFonts w:asciiTheme="minorHAnsi" w:hAnsiTheme="minorHAnsi" w:cstheme="minorHAnsi"/>
                <w:color w:val="FFFFFF" w:themeColor="background1"/>
                <w:sz w:val="22"/>
                <w:szCs w:val="22"/>
              </w:rPr>
              <w:t xml:space="preserve">TIME </w:t>
            </w:r>
          </w:p>
        </w:tc>
        <w:tc>
          <w:tcPr>
            <w:tcW w:w="2872" w:type="dxa"/>
            <w:shd w:val="clear" w:color="auto" w:fill="44546A" w:themeFill="text2"/>
          </w:tcPr>
          <w:p w14:paraId="5CDFF604" w14:textId="77777777" w:rsidR="00CC0493" w:rsidRPr="009447EF" w:rsidRDefault="00D92121" w:rsidP="00410674">
            <w:pPr>
              <w:pStyle w:val="MediumShading1-Accent11"/>
              <w:spacing w:before="60" w:after="60"/>
              <w:jc w:val="left"/>
              <w:rPr>
                <w:rFonts w:asciiTheme="minorHAnsi" w:hAnsiTheme="minorHAnsi" w:cstheme="minorHAnsi"/>
                <w:color w:val="FFFFFF" w:themeColor="background1"/>
                <w:sz w:val="22"/>
                <w:szCs w:val="22"/>
              </w:rPr>
            </w:pPr>
            <w:r w:rsidRPr="009447EF">
              <w:rPr>
                <w:rFonts w:asciiTheme="minorHAnsi" w:hAnsiTheme="minorHAnsi" w:cstheme="minorHAnsi"/>
                <w:color w:val="FFFFFF" w:themeColor="background1"/>
                <w:sz w:val="22"/>
                <w:szCs w:val="22"/>
              </w:rPr>
              <w:t xml:space="preserve">ITEM </w:t>
            </w:r>
          </w:p>
        </w:tc>
        <w:tc>
          <w:tcPr>
            <w:tcW w:w="8744" w:type="dxa"/>
            <w:shd w:val="clear" w:color="auto" w:fill="44546A" w:themeFill="text2"/>
          </w:tcPr>
          <w:p w14:paraId="16EDCE99" w14:textId="77777777" w:rsidR="00CC0493" w:rsidRPr="009447EF" w:rsidRDefault="00CC0493" w:rsidP="00410674">
            <w:pPr>
              <w:pStyle w:val="MediumShading1-Accent11"/>
              <w:spacing w:before="60" w:after="60"/>
              <w:jc w:val="left"/>
              <w:rPr>
                <w:rFonts w:asciiTheme="minorHAnsi" w:hAnsiTheme="minorHAnsi" w:cstheme="minorHAnsi"/>
                <w:color w:val="FFFFFF" w:themeColor="background1"/>
                <w:sz w:val="22"/>
                <w:szCs w:val="22"/>
              </w:rPr>
            </w:pPr>
            <w:r w:rsidRPr="009447EF">
              <w:rPr>
                <w:rFonts w:asciiTheme="minorHAnsi" w:hAnsiTheme="minorHAnsi" w:cstheme="minorHAnsi"/>
                <w:color w:val="FFFFFF" w:themeColor="background1"/>
                <w:sz w:val="22"/>
                <w:szCs w:val="22"/>
              </w:rPr>
              <w:t>NOTES</w:t>
            </w:r>
          </w:p>
        </w:tc>
      </w:tr>
      <w:tr w:rsidR="003E487B" w:rsidRPr="002D178E" w14:paraId="3959EC12" w14:textId="77777777" w:rsidTr="00845BE4">
        <w:tc>
          <w:tcPr>
            <w:tcW w:w="1974" w:type="dxa"/>
            <w:vMerge w:val="restart"/>
            <w:shd w:val="clear" w:color="auto" w:fill="auto"/>
          </w:tcPr>
          <w:p w14:paraId="06205BB3" w14:textId="3FF785EC" w:rsidR="00A92C20" w:rsidRPr="002D178E" w:rsidRDefault="001F72CF" w:rsidP="00410674">
            <w:pPr>
              <w:pStyle w:val="MediumShading1-Accent11"/>
              <w:spacing w:before="60" w:after="60"/>
              <w:jc w:val="left"/>
              <w:rPr>
                <w:rFonts w:asciiTheme="minorHAnsi" w:hAnsiTheme="minorHAnsi" w:cstheme="minorHAnsi"/>
                <w:b w:val="0"/>
                <w:sz w:val="22"/>
                <w:szCs w:val="22"/>
              </w:rPr>
            </w:pPr>
            <w:r w:rsidRPr="002D178E">
              <w:rPr>
                <w:rFonts w:asciiTheme="minorHAnsi" w:hAnsiTheme="minorHAnsi" w:cstheme="minorHAnsi"/>
                <w:b w:val="0"/>
                <w:sz w:val="22"/>
                <w:szCs w:val="22"/>
              </w:rPr>
              <w:t>7</w:t>
            </w:r>
            <w:r w:rsidR="00A805C3" w:rsidRPr="002D178E">
              <w:rPr>
                <w:rFonts w:asciiTheme="minorHAnsi" w:hAnsiTheme="minorHAnsi" w:cstheme="minorHAnsi"/>
                <w:b w:val="0"/>
                <w:sz w:val="22"/>
                <w:szCs w:val="22"/>
              </w:rPr>
              <w:t xml:space="preserve"> </w:t>
            </w:r>
            <w:r w:rsidR="002D178E">
              <w:rPr>
                <w:rFonts w:asciiTheme="minorHAnsi" w:hAnsiTheme="minorHAnsi" w:cstheme="minorHAnsi"/>
                <w:b w:val="0"/>
                <w:sz w:val="22"/>
                <w:szCs w:val="22"/>
              </w:rPr>
              <w:t>.30</w:t>
            </w:r>
            <w:r w:rsidR="00A805C3" w:rsidRPr="002D178E">
              <w:rPr>
                <w:rFonts w:asciiTheme="minorHAnsi" w:hAnsiTheme="minorHAnsi" w:cstheme="minorHAnsi"/>
                <w:b w:val="0"/>
                <w:sz w:val="22"/>
                <w:szCs w:val="22"/>
              </w:rPr>
              <w:t>pm</w:t>
            </w:r>
          </w:p>
          <w:p w14:paraId="6FF310A4" w14:textId="15D97A0A" w:rsidR="00A92C20" w:rsidRPr="002D178E" w:rsidRDefault="00A92C20" w:rsidP="00410674">
            <w:pPr>
              <w:pStyle w:val="MediumShading1-Accent11"/>
              <w:spacing w:before="60" w:after="60"/>
              <w:jc w:val="left"/>
              <w:rPr>
                <w:rFonts w:asciiTheme="minorHAnsi" w:hAnsiTheme="minorHAnsi" w:cstheme="minorHAnsi"/>
                <w:b w:val="0"/>
                <w:sz w:val="22"/>
                <w:szCs w:val="22"/>
              </w:rPr>
            </w:pPr>
          </w:p>
        </w:tc>
        <w:tc>
          <w:tcPr>
            <w:tcW w:w="2872" w:type="dxa"/>
            <w:shd w:val="clear" w:color="auto" w:fill="auto"/>
          </w:tcPr>
          <w:p w14:paraId="5AD262CE" w14:textId="0D33741E" w:rsidR="00A92C20" w:rsidRPr="002D178E" w:rsidRDefault="003E487B" w:rsidP="00410674">
            <w:pPr>
              <w:pStyle w:val="MediumShading1-Accent11"/>
              <w:spacing w:before="60" w:after="60"/>
              <w:jc w:val="left"/>
              <w:rPr>
                <w:rFonts w:asciiTheme="minorHAnsi" w:hAnsiTheme="minorHAnsi" w:cstheme="minorHAnsi"/>
                <w:sz w:val="22"/>
                <w:szCs w:val="22"/>
              </w:rPr>
            </w:pPr>
            <w:r w:rsidRPr="002D178E">
              <w:rPr>
                <w:rFonts w:asciiTheme="minorHAnsi" w:hAnsiTheme="minorHAnsi" w:cstheme="minorHAnsi"/>
                <w:sz w:val="22"/>
                <w:szCs w:val="22"/>
              </w:rPr>
              <w:t>WELCOME</w:t>
            </w:r>
            <w:r w:rsidR="00E9767D" w:rsidRPr="002D178E">
              <w:rPr>
                <w:rFonts w:asciiTheme="minorHAnsi" w:hAnsiTheme="minorHAnsi" w:cstheme="minorHAnsi"/>
                <w:sz w:val="22"/>
                <w:szCs w:val="22"/>
              </w:rPr>
              <w:t xml:space="preserve">, </w:t>
            </w:r>
            <w:r w:rsidR="00A92C20" w:rsidRPr="002D178E">
              <w:rPr>
                <w:rFonts w:asciiTheme="minorHAnsi" w:hAnsiTheme="minorHAnsi" w:cstheme="minorHAnsi"/>
                <w:sz w:val="22"/>
                <w:szCs w:val="22"/>
              </w:rPr>
              <w:t>INTRODUCTION</w:t>
            </w:r>
            <w:r w:rsidRPr="002D178E">
              <w:rPr>
                <w:rFonts w:asciiTheme="minorHAnsi" w:hAnsiTheme="minorHAnsi" w:cstheme="minorHAnsi"/>
                <w:sz w:val="22"/>
                <w:szCs w:val="22"/>
              </w:rPr>
              <w:t>S</w:t>
            </w:r>
            <w:r w:rsidR="00E9767D" w:rsidRPr="002D178E">
              <w:rPr>
                <w:rFonts w:asciiTheme="minorHAnsi" w:hAnsiTheme="minorHAnsi" w:cstheme="minorHAnsi"/>
                <w:sz w:val="22"/>
                <w:szCs w:val="22"/>
              </w:rPr>
              <w:t xml:space="preserve"> &amp; APOLOGIES</w:t>
            </w:r>
          </w:p>
        </w:tc>
        <w:tc>
          <w:tcPr>
            <w:tcW w:w="8744" w:type="dxa"/>
            <w:shd w:val="clear" w:color="auto" w:fill="auto"/>
          </w:tcPr>
          <w:p w14:paraId="08EAB3EA" w14:textId="7E48EF46" w:rsidR="001233E4" w:rsidRDefault="00D83A6F" w:rsidP="00410674">
            <w:pPr>
              <w:pStyle w:val="MediumShading1-Accent11"/>
              <w:spacing w:before="60" w:after="60"/>
              <w:jc w:val="left"/>
              <w:rPr>
                <w:rFonts w:asciiTheme="minorHAnsi" w:hAnsiTheme="minorHAnsi" w:cstheme="minorHAnsi"/>
                <w:b w:val="0"/>
                <w:bCs/>
                <w:sz w:val="22"/>
                <w:szCs w:val="22"/>
                <w:lang w:val="en-GB"/>
              </w:rPr>
            </w:pPr>
            <w:r>
              <w:rPr>
                <w:rFonts w:asciiTheme="minorHAnsi" w:hAnsiTheme="minorHAnsi" w:cstheme="minorHAnsi"/>
                <w:b w:val="0"/>
                <w:bCs/>
                <w:sz w:val="22"/>
                <w:szCs w:val="22"/>
                <w:lang w:val="en-GB"/>
              </w:rPr>
              <w:t xml:space="preserve">PRESENT: Sherry, Sarah, Nicole </w:t>
            </w:r>
            <w:proofErr w:type="spellStart"/>
            <w:r>
              <w:rPr>
                <w:rFonts w:asciiTheme="minorHAnsi" w:hAnsiTheme="minorHAnsi" w:cstheme="minorHAnsi"/>
                <w:b w:val="0"/>
                <w:bCs/>
                <w:sz w:val="22"/>
                <w:szCs w:val="22"/>
                <w:lang w:val="en-GB"/>
              </w:rPr>
              <w:t>Collomb</w:t>
            </w:r>
            <w:proofErr w:type="spellEnd"/>
            <w:r w:rsidR="006C13C9">
              <w:rPr>
                <w:rFonts w:asciiTheme="minorHAnsi" w:hAnsiTheme="minorHAnsi" w:cstheme="minorHAnsi"/>
                <w:b w:val="0"/>
                <w:bCs/>
                <w:sz w:val="22"/>
                <w:szCs w:val="22"/>
                <w:lang w:val="en-GB"/>
              </w:rPr>
              <w:t xml:space="preserve"> (only beginning)</w:t>
            </w:r>
            <w:r>
              <w:rPr>
                <w:rFonts w:asciiTheme="minorHAnsi" w:hAnsiTheme="minorHAnsi" w:cstheme="minorHAnsi"/>
                <w:b w:val="0"/>
                <w:bCs/>
                <w:sz w:val="22"/>
                <w:szCs w:val="22"/>
                <w:lang w:val="en-GB"/>
              </w:rPr>
              <w:t>, Ken, A</w:t>
            </w:r>
            <w:r w:rsidR="00CF1B4C">
              <w:rPr>
                <w:rFonts w:asciiTheme="minorHAnsi" w:hAnsiTheme="minorHAnsi" w:cstheme="minorHAnsi"/>
                <w:b w:val="0"/>
                <w:bCs/>
                <w:sz w:val="22"/>
                <w:szCs w:val="22"/>
                <w:lang w:val="en-GB"/>
              </w:rPr>
              <w:t xml:space="preserve">nna </w:t>
            </w:r>
            <w:r>
              <w:rPr>
                <w:rFonts w:asciiTheme="minorHAnsi" w:hAnsiTheme="minorHAnsi" w:cstheme="minorHAnsi"/>
                <w:b w:val="0"/>
                <w:bCs/>
                <w:sz w:val="22"/>
                <w:szCs w:val="22"/>
                <w:lang w:val="en-GB"/>
              </w:rPr>
              <w:t>J Sabin, Kate, Linda Jeal</w:t>
            </w:r>
            <w:r w:rsidR="00CF1B4C">
              <w:rPr>
                <w:rFonts w:asciiTheme="minorHAnsi" w:hAnsiTheme="minorHAnsi" w:cstheme="minorHAnsi"/>
                <w:b w:val="0"/>
                <w:bCs/>
                <w:sz w:val="22"/>
                <w:szCs w:val="22"/>
                <w:lang w:val="en-GB"/>
              </w:rPr>
              <w:t>, Chris</w:t>
            </w:r>
            <w:r w:rsidR="006C13C9">
              <w:rPr>
                <w:rFonts w:asciiTheme="minorHAnsi" w:hAnsiTheme="minorHAnsi" w:cstheme="minorHAnsi"/>
                <w:b w:val="0"/>
                <w:bCs/>
                <w:sz w:val="22"/>
                <w:szCs w:val="22"/>
                <w:lang w:val="en-GB"/>
              </w:rPr>
              <w:t xml:space="preserve">, </w:t>
            </w:r>
            <w:proofErr w:type="spellStart"/>
            <w:r w:rsidR="006C13C9">
              <w:rPr>
                <w:rFonts w:asciiTheme="minorHAnsi" w:hAnsiTheme="minorHAnsi" w:cstheme="minorHAnsi"/>
                <w:b w:val="0"/>
                <w:bCs/>
                <w:sz w:val="22"/>
                <w:szCs w:val="22"/>
                <w:lang w:val="en-GB"/>
              </w:rPr>
              <w:t>Usrula</w:t>
            </w:r>
            <w:proofErr w:type="spellEnd"/>
            <w:r w:rsidR="006C13C9">
              <w:rPr>
                <w:rFonts w:asciiTheme="minorHAnsi" w:hAnsiTheme="minorHAnsi" w:cstheme="minorHAnsi"/>
                <w:b w:val="0"/>
                <w:bCs/>
                <w:sz w:val="22"/>
                <w:szCs w:val="22"/>
                <w:lang w:val="en-GB"/>
              </w:rPr>
              <w:t>, Graham</w:t>
            </w:r>
          </w:p>
          <w:p w14:paraId="54256329" w14:textId="4F1050A2" w:rsidR="00D83A6F" w:rsidRPr="002D178E" w:rsidRDefault="00D83A6F" w:rsidP="00410674">
            <w:pPr>
              <w:pStyle w:val="MediumShading1-Accent11"/>
              <w:spacing w:before="60" w:after="60"/>
              <w:jc w:val="left"/>
              <w:rPr>
                <w:rFonts w:asciiTheme="minorHAnsi" w:hAnsiTheme="minorHAnsi" w:cstheme="minorHAnsi"/>
                <w:b w:val="0"/>
                <w:bCs/>
                <w:sz w:val="22"/>
                <w:szCs w:val="22"/>
                <w:lang w:val="en-GB"/>
              </w:rPr>
            </w:pPr>
            <w:r>
              <w:rPr>
                <w:rFonts w:asciiTheme="minorHAnsi" w:hAnsiTheme="minorHAnsi" w:cstheme="minorHAnsi"/>
                <w:b w:val="0"/>
                <w:bCs/>
                <w:sz w:val="22"/>
                <w:szCs w:val="22"/>
                <w:lang w:val="en-GB"/>
              </w:rPr>
              <w:t>A</w:t>
            </w:r>
            <w:r w:rsidR="006C13C9">
              <w:rPr>
                <w:rFonts w:asciiTheme="minorHAnsi" w:hAnsiTheme="minorHAnsi" w:cstheme="minorHAnsi"/>
                <w:b w:val="0"/>
                <w:bCs/>
                <w:sz w:val="22"/>
                <w:szCs w:val="22"/>
                <w:lang w:val="en-GB"/>
              </w:rPr>
              <w:t>PO</w:t>
            </w:r>
            <w:r>
              <w:rPr>
                <w:rFonts w:asciiTheme="minorHAnsi" w:hAnsiTheme="minorHAnsi" w:cstheme="minorHAnsi"/>
                <w:b w:val="0"/>
                <w:bCs/>
                <w:sz w:val="22"/>
                <w:szCs w:val="22"/>
                <w:lang w:val="en-GB"/>
              </w:rPr>
              <w:t xml:space="preserve">LOGIES, Kathy </w:t>
            </w:r>
            <w:proofErr w:type="spellStart"/>
            <w:r>
              <w:rPr>
                <w:rFonts w:asciiTheme="minorHAnsi" w:hAnsiTheme="minorHAnsi" w:cstheme="minorHAnsi"/>
                <w:b w:val="0"/>
                <w:bCs/>
                <w:sz w:val="22"/>
                <w:szCs w:val="22"/>
                <w:lang w:val="en-GB"/>
              </w:rPr>
              <w:t>Bor</w:t>
            </w:r>
            <w:proofErr w:type="spellEnd"/>
            <w:r>
              <w:rPr>
                <w:rFonts w:asciiTheme="minorHAnsi" w:hAnsiTheme="minorHAnsi" w:cstheme="minorHAnsi"/>
                <w:b w:val="0"/>
                <w:bCs/>
                <w:sz w:val="22"/>
                <w:szCs w:val="22"/>
                <w:lang w:val="en-GB"/>
              </w:rPr>
              <w:t>, Catherine Pinhorn, Hannah possibly late</w:t>
            </w:r>
          </w:p>
        </w:tc>
      </w:tr>
      <w:tr w:rsidR="003E487B" w:rsidRPr="002D178E" w14:paraId="0AF79352" w14:textId="77777777" w:rsidTr="00CB1E2B">
        <w:trPr>
          <w:trHeight w:val="318"/>
        </w:trPr>
        <w:tc>
          <w:tcPr>
            <w:tcW w:w="1974" w:type="dxa"/>
            <w:vMerge/>
            <w:shd w:val="clear" w:color="auto" w:fill="auto"/>
          </w:tcPr>
          <w:p w14:paraId="5281B36C" w14:textId="77777777" w:rsidR="00A92C20" w:rsidRPr="002D178E" w:rsidRDefault="00A92C20" w:rsidP="00410674">
            <w:pPr>
              <w:pStyle w:val="MediumShading1-Accent11"/>
              <w:spacing w:before="60" w:after="60"/>
              <w:jc w:val="left"/>
              <w:rPr>
                <w:rFonts w:asciiTheme="minorHAnsi" w:hAnsiTheme="minorHAnsi" w:cstheme="minorHAnsi"/>
                <w:b w:val="0"/>
                <w:sz w:val="22"/>
                <w:szCs w:val="22"/>
              </w:rPr>
            </w:pPr>
          </w:p>
        </w:tc>
        <w:tc>
          <w:tcPr>
            <w:tcW w:w="2872" w:type="dxa"/>
            <w:tcBorders>
              <w:bottom w:val="single" w:sz="4" w:space="0" w:color="auto"/>
            </w:tcBorders>
            <w:shd w:val="clear" w:color="auto" w:fill="auto"/>
          </w:tcPr>
          <w:p w14:paraId="54CD2188" w14:textId="77777777" w:rsidR="00A92C20" w:rsidRPr="002D178E" w:rsidRDefault="00A92C20" w:rsidP="00410674">
            <w:pPr>
              <w:spacing w:before="60" w:after="60"/>
              <w:rPr>
                <w:rFonts w:asciiTheme="minorHAnsi" w:hAnsiTheme="minorHAnsi" w:cstheme="minorHAnsi"/>
                <w:b/>
                <w:sz w:val="22"/>
                <w:szCs w:val="22"/>
                <w:lang w:val="en-US"/>
              </w:rPr>
            </w:pPr>
            <w:r w:rsidRPr="002D178E">
              <w:rPr>
                <w:rFonts w:asciiTheme="minorHAnsi" w:hAnsiTheme="minorHAnsi" w:cstheme="minorHAnsi"/>
                <w:b/>
                <w:sz w:val="22"/>
                <w:szCs w:val="22"/>
                <w:lang w:val="en-US"/>
              </w:rPr>
              <w:t>PREVIOUS MINUTES</w:t>
            </w:r>
          </w:p>
        </w:tc>
        <w:tc>
          <w:tcPr>
            <w:tcW w:w="8744" w:type="dxa"/>
            <w:tcBorders>
              <w:bottom w:val="single" w:sz="4" w:space="0" w:color="auto"/>
            </w:tcBorders>
            <w:shd w:val="clear" w:color="auto" w:fill="auto"/>
          </w:tcPr>
          <w:p w14:paraId="5C8C3C71" w14:textId="1556FC04" w:rsidR="00A92C20" w:rsidRPr="002D178E" w:rsidRDefault="00276968" w:rsidP="00410674">
            <w:pPr>
              <w:spacing w:before="60" w:after="60"/>
              <w:rPr>
                <w:rFonts w:asciiTheme="minorHAnsi" w:hAnsiTheme="minorHAnsi" w:cstheme="minorHAnsi"/>
                <w:sz w:val="22"/>
                <w:szCs w:val="22"/>
              </w:rPr>
            </w:pPr>
            <w:hyperlink r:id="rId6" w:history="1">
              <w:r w:rsidR="009447EF" w:rsidRPr="009447EF">
                <w:rPr>
                  <w:rStyle w:val="Hyperlink"/>
                  <w:rFonts w:asciiTheme="minorHAnsi" w:hAnsiTheme="minorHAnsi" w:cstheme="minorHAnsi"/>
                  <w:sz w:val="22"/>
                  <w:szCs w:val="22"/>
                </w:rPr>
                <w:t>TTH minutes_22march2021</w:t>
              </w:r>
            </w:hyperlink>
          </w:p>
        </w:tc>
      </w:tr>
      <w:tr w:rsidR="00CB1E2B" w:rsidRPr="002D178E" w14:paraId="58BA0F44" w14:textId="77777777" w:rsidTr="00CB1E2B">
        <w:trPr>
          <w:trHeight w:val="246"/>
        </w:trPr>
        <w:tc>
          <w:tcPr>
            <w:tcW w:w="1974" w:type="dxa"/>
            <w:vMerge w:val="restart"/>
            <w:shd w:val="clear" w:color="auto" w:fill="auto"/>
          </w:tcPr>
          <w:p w14:paraId="1BFEAFCC" w14:textId="1EF50C91" w:rsidR="00CB1E2B" w:rsidRPr="002D178E" w:rsidRDefault="00BA61A8" w:rsidP="00410674">
            <w:pPr>
              <w:pStyle w:val="MediumShading1-Accent11"/>
              <w:spacing w:before="60" w:after="60"/>
              <w:jc w:val="left"/>
              <w:rPr>
                <w:rFonts w:asciiTheme="minorHAnsi" w:hAnsiTheme="minorHAnsi" w:cstheme="minorHAnsi"/>
                <w:b w:val="0"/>
                <w:sz w:val="22"/>
                <w:szCs w:val="22"/>
              </w:rPr>
            </w:pPr>
            <w:r>
              <w:rPr>
                <w:rFonts w:asciiTheme="minorHAnsi" w:hAnsiTheme="minorHAnsi" w:cstheme="minorHAnsi"/>
                <w:b w:val="0"/>
                <w:sz w:val="22"/>
                <w:szCs w:val="22"/>
              </w:rPr>
              <w:t xml:space="preserve">7.40-8.30 pm </w:t>
            </w:r>
          </w:p>
        </w:tc>
        <w:tc>
          <w:tcPr>
            <w:tcW w:w="11616" w:type="dxa"/>
            <w:gridSpan w:val="2"/>
            <w:shd w:val="clear" w:color="auto" w:fill="44546A" w:themeFill="text2"/>
          </w:tcPr>
          <w:p w14:paraId="7C7CBF0B" w14:textId="2AED80FD" w:rsidR="00CB1E2B" w:rsidRPr="002D178E" w:rsidRDefault="00CB1E2B" w:rsidP="00410674">
            <w:pPr>
              <w:spacing w:before="60" w:after="60"/>
              <w:rPr>
                <w:rFonts w:asciiTheme="minorHAnsi" w:hAnsiTheme="minorHAnsi" w:cstheme="minorHAnsi"/>
                <w:sz w:val="22"/>
                <w:szCs w:val="22"/>
                <w:lang w:val="en-US"/>
              </w:rPr>
            </w:pPr>
            <w:r w:rsidRPr="002D178E">
              <w:rPr>
                <w:rFonts w:asciiTheme="minorHAnsi" w:hAnsiTheme="minorHAnsi" w:cstheme="minorHAnsi"/>
                <w:b/>
                <w:color w:val="FFFFFF" w:themeColor="background1"/>
                <w:sz w:val="22"/>
                <w:szCs w:val="22"/>
                <w:lang w:val="en-US"/>
              </w:rPr>
              <w:t xml:space="preserve">PROJECTS IN PROGRESS </w:t>
            </w:r>
          </w:p>
        </w:tc>
      </w:tr>
      <w:tr w:rsidR="003266D7" w:rsidRPr="002D178E" w14:paraId="4D0909C9" w14:textId="77777777" w:rsidTr="00845BE4">
        <w:tc>
          <w:tcPr>
            <w:tcW w:w="1974" w:type="dxa"/>
            <w:vMerge/>
            <w:shd w:val="clear" w:color="auto" w:fill="auto"/>
          </w:tcPr>
          <w:p w14:paraId="565E9F40" w14:textId="77777777" w:rsidR="003266D7" w:rsidRPr="002D178E" w:rsidRDefault="003266D7" w:rsidP="00410674">
            <w:pPr>
              <w:pStyle w:val="MediumShading1-Accent11"/>
              <w:spacing w:before="60" w:after="60"/>
              <w:jc w:val="left"/>
              <w:rPr>
                <w:rFonts w:asciiTheme="minorHAnsi" w:hAnsiTheme="minorHAnsi" w:cstheme="minorHAnsi"/>
                <w:b w:val="0"/>
                <w:sz w:val="22"/>
                <w:szCs w:val="22"/>
                <w:lang w:val="en-GB"/>
              </w:rPr>
            </w:pPr>
          </w:p>
        </w:tc>
        <w:tc>
          <w:tcPr>
            <w:tcW w:w="2872" w:type="dxa"/>
            <w:shd w:val="clear" w:color="auto" w:fill="auto"/>
          </w:tcPr>
          <w:p w14:paraId="07104A1F" w14:textId="45ED2E16" w:rsidR="003266D7" w:rsidRPr="002D178E" w:rsidRDefault="0013015C" w:rsidP="00410674">
            <w:pPr>
              <w:pStyle w:val="MediumShading1-Accent11"/>
              <w:spacing w:before="60" w:after="60"/>
              <w:jc w:val="left"/>
              <w:rPr>
                <w:rFonts w:asciiTheme="minorHAnsi" w:hAnsiTheme="minorHAnsi" w:cstheme="minorHAnsi"/>
                <w:b w:val="0"/>
                <w:bCs/>
                <w:sz w:val="22"/>
                <w:szCs w:val="22"/>
                <w:lang w:val="en-GB"/>
              </w:rPr>
            </w:pPr>
            <w:r w:rsidRPr="002D178E">
              <w:rPr>
                <w:rFonts w:asciiTheme="minorHAnsi" w:eastAsia="Times New Roman" w:hAnsiTheme="minorHAnsi" w:cstheme="minorHAnsi"/>
                <w:b w:val="0"/>
                <w:bCs/>
                <w:sz w:val="22"/>
                <w:szCs w:val="22"/>
                <w:lang w:eastAsia="en-GB"/>
              </w:rPr>
              <w:t>Notice Board</w:t>
            </w:r>
          </w:p>
        </w:tc>
        <w:tc>
          <w:tcPr>
            <w:tcW w:w="8744" w:type="dxa"/>
            <w:shd w:val="clear" w:color="auto" w:fill="auto"/>
          </w:tcPr>
          <w:p w14:paraId="786ED4DE" w14:textId="77777777" w:rsidR="0064169D" w:rsidRDefault="00D83A6F" w:rsidP="00410674">
            <w:pPr>
              <w:pStyle w:val="MediumShading1-Accent11"/>
              <w:spacing w:before="60" w:after="60"/>
              <w:jc w:val="left"/>
              <w:rPr>
                <w:rFonts w:asciiTheme="minorHAnsi" w:hAnsiTheme="minorHAnsi" w:cstheme="minorHAnsi"/>
                <w:b w:val="0"/>
                <w:sz w:val="22"/>
                <w:szCs w:val="22"/>
                <w:lang w:val="en-GB"/>
              </w:rPr>
            </w:pPr>
            <w:r>
              <w:rPr>
                <w:rFonts w:asciiTheme="minorHAnsi" w:hAnsiTheme="minorHAnsi" w:cstheme="minorHAnsi"/>
                <w:b w:val="0"/>
                <w:sz w:val="22"/>
                <w:szCs w:val="22"/>
                <w:lang w:val="en-GB"/>
              </w:rPr>
              <w:t>Design done. We are now waiting from the Station team to give the go-ahead</w:t>
            </w:r>
          </w:p>
          <w:p w14:paraId="16F84202" w14:textId="26A27BDA" w:rsidR="00D83A6F" w:rsidRPr="002D178E" w:rsidRDefault="00D83A6F" w:rsidP="00410674">
            <w:pPr>
              <w:pStyle w:val="MediumShading1-Accent11"/>
              <w:spacing w:before="60" w:after="60"/>
              <w:jc w:val="left"/>
              <w:rPr>
                <w:rFonts w:asciiTheme="minorHAnsi" w:hAnsiTheme="minorHAnsi" w:cstheme="minorHAnsi"/>
                <w:b w:val="0"/>
                <w:sz w:val="22"/>
                <w:szCs w:val="22"/>
                <w:lang w:val="en-GB"/>
              </w:rPr>
            </w:pPr>
            <w:r>
              <w:rPr>
                <w:rFonts w:asciiTheme="minorHAnsi" w:hAnsiTheme="minorHAnsi" w:cstheme="minorHAnsi"/>
                <w:b w:val="0"/>
                <w:sz w:val="22"/>
                <w:szCs w:val="22"/>
                <w:lang w:val="en-GB"/>
              </w:rPr>
              <w:t>Update sent to TN</w:t>
            </w:r>
          </w:p>
        </w:tc>
      </w:tr>
      <w:tr w:rsidR="0013015C" w:rsidRPr="002D178E" w14:paraId="57E20DCD" w14:textId="77777777" w:rsidTr="00845BE4">
        <w:tc>
          <w:tcPr>
            <w:tcW w:w="1974" w:type="dxa"/>
            <w:vMerge/>
            <w:shd w:val="clear" w:color="auto" w:fill="auto"/>
          </w:tcPr>
          <w:p w14:paraId="5D82725E" w14:textId="77777777" w:rsidR="0013015C" w:rsidRPr="002D178E" w:rsidRDefault="0013015C" w:rsidP="00410674">
            <w:pPr>
              <w:pStyle w:val="MediumShading1-Accent11"/>
              <w:spacing w:before="60" w:after="60"/>
              <w:jc w:val="left"/>
              <w:rPr>
                <w:rFonts w:asciiTheme="minorHAnsi" w:hAnsiTheme="minorHAnsi" w:cstheme="minorHAnsi"/>
                <w:b w:val="0"/>
                <w:sz w:val="22"/>
                <w:szCs w:val="22"/>
                <w:lang w:val="en-GB"/>
              </w:rPr>
            </w:pPr>
          </w:p>
        </w:tc>
        <w:tc>
          <w:tcPr>
            <w:tcW w:w="2872" w:type="dxa"/>
            <w:shd w:val="clear" w:color="auto" w:fill="auto"/>
          </w:tcPr>
          <w:p w14:paraId="706A5C88" w14:textId="3BD37440" w:rsidR="0013015C" w:rsidRPr="002D178E" w:rsidRDefault="0013015C" w:rsidP="00410674">
            <w:pPr>
              <w:pStyle w:val="MediumShading1-Accent11"/>
              <w:spacing w:before="60" w:after="60"/>
              <w:jc w:val="left"/>
              <w:rPr>
                <w:rFonts w:asciiTheme="minorHAnsi" w:eastAsia="Times New Roman" w:hAnsiTheme="minorHAnsi" w:cstheme="minorHAnsi"/>
                <w:b w:val="0"/>
                <w:bCs/>
                <w:sz w:val="22"/>
                <w:szCs w:val="22"/>
                <w:lang w:eastAsia="en-GB"/>
              </w:rPr>
            </w:pPr>
            <w:r w:rsidRPr="002D178E">
              <w:rPr>
                <w:rFonts w:asciiTheme="minorHAnsi" w:eastAsia="Times New Roman" w:hAnsiTheme="minorHAnsi" w:cstheme="minorHAnsi"/>
                <w:b w:val="0"/>
                <w:bCs/>
                <w:sz w:val="22"/>
                <w:szCs w:val="22"/>
                <w:lang w:eastAsia="en-GB"/>
              </w:rPr>
              <w:t>Jumble Trail</w:t>
            </w:r>
          </w:p>
        </w:tc>
        <w:tc>
          <w:tcPr>
            <w:tcW w:w="8744" w:type="dxa"/>
            <w:shd w:val="clear" w:color="auto" w:fill="auto"/>
          </w:tcPr>
          <w:p w14:paraId="3B6CCC2F" w14:textId="55754156" w:rsidR="0013015C" w:rsidRPr="002D178E" w:rsidRDefault="00D83A6F" w:rsidP="00410674">
            <w:pPr>
              <w:pStyle w:val="MediumShading1-Accent11"/>
              <w:spacing w:before="60" w:after="60"/>
              <w:jc w:val="left"/>
              <w:rPr>
                <w:rFonts w:asciiTheme="minorHAnsi" w:hAnsiTheme="minorHAnsi" w:cstheme="minorHAnsi"/>
                <w:b w:val="0"/>
                <w:sz w:val="22"/>
                <w:szCs w:val="22"/>
                <w:lang w:val="en-GB"/>
              </w:rPr>
            </w:pPr>
            <w:r>
              <w:rPr>
                <w:rFonts w:asciiTheme="minorHAnsi" w:hAnsiTheme="minorHAnsi" w:cstheme="minorHAnsi"/>
                <w:b w:val="0"/>
                <w:sz w:val="22"/>
                <w:szCs w:val="22"/>
                <w:lang w:val="en-GB"/>
              </w:rPr>
              <w:t xml:space="preserve">On hold – due to covid restrictions. </w:t>
            </w:r>
            <w:r>
              <w:rPr>
                <w:rFonts w:asciiTheme="minorHAnsi" w:hAnsiTheme="minorHAnsi" w:cstheme="minorHAnsi"/>
                <w:b w:val="0"/>
                <w:sz w:val="22"/>
                <w:szCs w:val="22"/>
                <w:lang w:val="en-GB"/>
              </w:rPr>
              <w:t>Update sent to TN</w:t>
            </w:r>
          </w:p>
        </w:tc>
      </w:tr>
      <w:tr w:rsidR="00527A7F" w:rsidRPr="002D178E" w14:paraId="1E1AFF78" w14:textId="77777777" w:rsidTr="00845BE4">
        <w:tc>
          <w:tcPr>
            <w:tcW w:w="1974" w:type="dxa"/>
            <w:vMerge/>
            <w:shd w:val="clear" w:color="auto" w:fill="auto"/>
          </w:tcPr>
          <w:p w14:paraId="11B31073" w14:textId="77777777" w:rsidR="00527A7F" w:rsidRPr="002D178E" w:rsidRDefault="00527A7F" w:rsidP="00410674">
            <w:pPr>
              <w:pStyle w:val="MediumShading1-Accent11"/>
              <w:spacing w:before="60" w:after="60"/>
              <w:jc w:val="left"/>
              <w:rPr>
                <w:rFonts w:asciiTheme="minorHAnsi" w:hAnsiTheme="minorHAnsi" w:cstheme="minorHAnsi"/>
                <w:b w:val="0"/>
                <w:sz w:val="22"/>
                <w:szCs w:val="22"/>
                <w:lang w:val="en-GB"/>
              </w:rPr>
            </w:pPr>
          </w:p>
        </w:tc>
        <w:tc>
          <w:tcPr>
            <w:tcW w:w="2872" w:type="dxa"/>
            <w:shd w:val="clear" w:color="auto" w:fill="auto"/>
          </w:tcPr>
          <w:p w14:paraId="294D3976" w14:textId="77777777" w:rsidR="009447EF" w:rsidRDefault="00527A7F" w:rsidP="00410674">
            <w:pPr>
              <w:pStyle w:val="MediumShading1-Accent11"/>
              <w:spacing w:before="60" w:after="60"/>
              <w:jc w:val="left"/>
              <w:rPr>
                <w:rFonts w:asciiTheme="minorHAnsi" w:eastAsia="Times New Roman" w:hAnsiTheme="minorHAnsi" w:cstheme="minorHAnsi"/>
                <w:b w:val="0"/>
                <w:bCs/>
                <w:sz w:val="22"/>
                <w:szCs w:val="22"/>
                <w:lang w:eastAsia="en-GB"/>
              </w:rPr>
            </w:pPr>
            <w:r w:rsidRPr="002D178E">
              <w:rPr>
                <w:rFonts w:asciiTheme="minorHAnsi" w:eastAsia="Times New Roman" w:hAnsiTheme="minorHAnsi" w:cstheme="minorHAnsi"/>
                <w:b w:val="0"/>
                <w:bCs/>
                <w:sz w:val="22"/>
                <w:szCs w:val="22"/>
                <w:lang w:eastAsia="en-GB"/>
              </w:rPr>
              <w:t xml:space="preserve">De la Warr </w:t>
            </w:r>
          </w:p>
          <w:p w14:paraId="1D8AD6DC" w14:textId="3324E40B" w:rsidR="00527A7F" w:rsidRPr="002D178E" w:rsidRDefault="00527A7F" w:rsidP="00410674">
            <w:pPr>
              <w:pStyle w:val="MediumShading1-Accent11"/>
              <w:spacing w:before="60" w:after="60"/>
              <w:jc w:val="left"/>
              <w:rPr>
                <w:rFonts w:asciiTheme="minorHAnsi" w:eastAsia="Times New Roman" w:hAnsiTheme="minorHAnsi" w:cstheme="minorHAnsi"/>
                <w:b w:val="0"/>
                <w:bCs/>
                <w:sz w:val="22"/>
                <w:szCs w:val="22"/>
                <w:lang w:eastAsia="en-GB"/>
              </w:rPr>
            </w:pPr>
            <w:r w:rsidRPr="002D178E">
              <w:rPr>
                <w:rFonts w:asciiTheme="minorHAnsi" w:eastAsia="Times New Roman" w:hAnsiTheme="minorHAnsi" w:cstheme="minorHAnsi"/>
                <w:b w:val="0"/>
                <w:bCs/>
                <w:sz w:val="22"/>
                <w:szCs w:val="22"/>
                <w:lang w:eastAsia="en-GB"/>
              </w:rPr>
              <w:t xml:space="preserve">“Care &amp; Citizenship” </w:t>
            </w:r>
          </w:p>
        </w:tc>
        <w:tc>
          <w:tcPr>
            <w:tcW w:w="8744" w:type="dxa"/>
            <w:shd w:val="clear" w:color="auto" w:fill="auto"/>
          </w:tcPr>
          <w:p w14:paraId="1CB52261" w14:textId="5E841252" w:rsidR="000875E7" w:rsidRDefault="00D83A6F" w:rsidP="00032F51">
            <w:pPr>
              <w:shd w:val="clear" w:color="auto" w:fill="FFFFFF"/>
              <w:spacing w:line="300" w:lineRule="atLeast"/>
              <w:textAlignment w:val="top"/>
              <w:rPr>
                <w:rFonts w:asciiTheme="minorHAnsi" w:hAnsiTheme="minorHAnsi" w:cstheme="minorHAnsi"/>
                <w:sz w:val="22"/>
                <w:szCs w:val="22"/>
              </w:rPr>
            </w:pPr>
            <w:r>
              <w:rPr>
                <w:rFonts w:asciiTheme="minorHAnsi" w:hAnsiTheme="minorHAnsi" w:cstheme="minorHAnsi"/>
                <w:sz w:val="22"/>
                <w:szCs w:val="22"/>
              </w:rPr>
              <w:t>Sarah finished her audio guide – which is now online (on the DLWP website, in the Care and Citizenship section).</w:t>
            </w:r>
            <w:r w:rsidR="00CF1B4C">
              <w:rPr>
                <w:rFonts w:asciiTheme="minorHAnsi" w:hAnsiTheme="minorHAnsi" w:cstheme="minorHAnsi"/>
                <w:sz w:val="22"/>
                <w:szCs w:val="22"/>
              </w:rPr>
              <w:t xml:space="preserve"> Also an update has been posted on the TTH website</w:t>
            </w:r>
          </w:p>
          <w:p w14:paraId="7261698B" w14:textId="1CE87DB1" w:rsidR="00D83A6F" w:rsidRPr="002D178E" w:rsidRDefault="00D83A6F" w:rsidP="00032F51">
            <w:pPr>
              <w:shd w:val="clear" w:color="auto" w:fill="FFFFFF"/>
              <w:spacing w:line="300" w:lineRule="atLeast"/>
              <w:textAlignment w:val="top"/>
              <w:rPr>
                <w:rFonts w:asciiTheme="minorHAnsi" w:hAnsiTheme="minorHAnsi" w:cstheme="minorHAnsi"/>
                <w:sz w:val="22"/>
                <w:szCs w:val="22"/>
              </w:rPr>
            </w:pPr>
            <w:r>
              <w:rPr>
                <w:rFonts w:asciiTheme="minorHAnsi" w:hAnsiTheme="minorHAnsi" w:cstheme="minorHAnsi"/>
                <w:sz w:val="22"/>
                <w:szCs w:val="22"/>
              </w:rPr>
              <w:t>The DLWP are very happy with it and see it as a great way to start more regular communication with the public. Very positive feedback on the event on Saturday</w:t>
            </w:r>
          </w:p>
        </w:tc>
      </w:tr>
      <w:tr w:rsidR="001469DD" w:rsidRPr="002D178E" w14:paraId="02C33DBA" w14:textId="77777777" w:rsidTr="00845BE4">
        <w:tc>
          <w:tcPr>
            <w:tcW w:w="1974" w:type="dxa"/>
            <w:vMerge/>
            <w:shd w:val="clear" w:color="auto" w:fill="auto"/>
          </w:tcPr>
          <w:p w14:paraId="08A15F61" w14:textId="77777777" w:rsidR="001469DD" w:rsidRPr="002D178E" w:rsidRDefault="001469DD" w:rsidP="001469DD">
            <w:pPr>
              <w:pStyle w:val="MediumShading1-Accent11"/>
              <w:spacing w:before="60" w:after="60"/>
              <w:jc w:val="left"/>
              <w:rPr>
                <w:rFonts w:asciiTheme="minorHAnsi" w:hAnsiTheme="minorHAnsi" w:cstheme="minorHAnsi"/>
                <w:b w:val="0"/>
                <w:sz w:val="22"/>
                <w:szCs w:val="22"/>
                <w:lang w:val="en-GB"/>
              </w:rPr>
            </w:pPr>
          </w:p>
        </w:tc>
        <w:tc>
          <w:tcPr>
            <w:tcW w:w="2872" w:type="dxa"/>
            <w:shd w:val="clear" w:color="auto" w:fill="auto"/>
          </w:tcPr>
          <w:p w14:paraId="31D4B3F4" w14:textId="1EB6E609" w:rsidR="001469DD" w:rsidRPr="002D178E" w:rsidRDefault="0013015C" w:rsidP="001469DD">
            <w:pPr>
              <w:pStyle w:val="MediumShading1-Accent11"/>
              <w:spacing w:before="60" w:after="60"/>
              <w:jc w:val="left"/>
              <w:rPr>
                <w:rFonts w:asciiTheme="minorHAnsi" w:eastAsia="Times New Roman" w:hAnsiTheme="minorHAnsi" w:cstheme="minorHAnsi"/>
                <w:b w:val="0"/>
                <w:bCs/>
                <w:sz w:val="22"/>
                <w:szCs w:val="22"/>
                <w:lang w:eastAsia="en-GB"/>
              </w:rPr>
            </w:pPr>
            <w:r w:rsidRPr="002D178E">
              <w:rPr>
                <w:rFonts w:asciiTheme="minorHAnsi" w:hAnsiTheme="minorHAnsi" w:cstheme="minorHAnsi"/>
                <w:b w:val="0"/>
                <w:bCs/>
                <w:sz w:val="22"/>
                <w:szCs w:val="22"/>
                <w:shd w:val="clear" w:color="auto" w:fill="FFFFFF"/>
              </w:rPr>
              <w:t xml:space="preserve">Hastings </w:t>
            </w:r>
            <w:r w:rsidR="001469DD" w:rsidRPr="002D178E">
              <w:rPr>
                <w:rFonts w:asciiTheme="minorHAnsi" w:hAnsiTheme="minorHAnsi" w:cstheme="minorHAnsi"/>
                <w:b w:val="0"/>
                <w:bCs/>
                <w:sz w:val="22"/>
                <w:szCs w:val="22"/>
                <w:shd w:val="clear" w:color="auto" w:fill="FFFFFF"/>
              </w:rPr>
              <w:t xml:space="preserve">Garden Town </w:t>
            </w:r>
          </w:p>
        </w:tc>
        <w:tc>
          <w:tcPr>
            <w:tcW w:w="8744" w:type="dxa"/>
            <w:shd w:val="clear" w:color="auto" w:fill="auto"/>
          </w:tcPr>
          <w:p w14:paraId="48085575" w14:textId="67258421" w:rsidR="00845BE4" w:rsidRPr="002D178E" w:rsidRDefault="00845BE4" w:rsidP="001469DD">
            <w:pPr>
              <w:shd w:val="clear" w:color="auto" w:fill="FFFFFF"/>
              <w:spacing w:line="300" w:lineRule="atLeast"/>
              <w:textAlignment w:val="top"/>
              <w:rPr>
                <w:rFonts w:asciiTheme="minorHAnsi" w:eastAsia="Times New Roman" w:hAnsiTheme="minorHAnsi" w:cstheme="minorHAnsi"/>
                <w:sz w:val="22"/>
                <w:szCs w:val="22"/>
                <w:lang w:eastAsia="en-GB"/>
              </w:rPr>
            </w:pPr>
          </w:p>
        </w:tc>
      </w:tr>
      <w:tr w:rsidR="001469DD" w:rsidRPr="002D178E" w14:paraId="1E8FA273" w14:textId="77777777" w:rsidTr="00845BE4">
        <w:tc>
          <w:tcPr>
            <w:tcW w:w="1974" w:type="dxa"/>
            <w:vMerge/>
            <w:shd w:val="clear" w:color="auto" w:fill="auto"/>
          </w:tcPr>
          <w:p w14:paraId="3954B44A" w14:textId="77777777" w:rsidR="001469DD" w:rsidRPr="002D178E" w:rsidRDefault="001469DD" w:rsidP="001469DD">
            <w:pPr>
              <w:pStyle w:val="MediumShading1-Accent11"/>
              <w:spacing w:before="60" w:after="60"/>
              <w:jc w:val="left"/>
              <w:rPr>
                <w:rFonts w:asciiTheme="minorHAnsi" w:hAnsiTheme="minorHAnsi" w:cstheme="minorHAnsi"/>
                <w:b w:val="0"/>
                <w:sz w:val="22"/>
                <w:szCs w:val="22"/>
                <w:lang w:val="en-GB"/>
              </w:rPr>
            </w:pPr>
          </w:p>
        </w:tc>
        <w:tc>
          <w:tcPr>
            <w:tcW w:w="2872" w:type="dxa"/>
            <w:shd w:val="clear" w:color="auto" w:fill="auto"/>
          </w:tcPr>
          <w:p w14:paraId="01955D6B" w14:textId="08D1C629" w:rsidR="001469DD" w:rsidRPr="002D178E" w:rsidRDefault="0064169D" w:rsidP="00845BE4">
            <w:pPr>
              <w:pStyle w:val="ListParagraph"/>
              <w:numPr>
                <w:ilvl w:val="0"/>
                <w:numId w:val="17"/>
              </w:numPr>
              <w:shd w:val="clear" w:color="auto" w:fill="FFFFFF"/>
              <w:spacing w:line="300" w:lineRule="atLeast"/>
              <w:textAlignment w:val="top"/>
              <w:rPr>
                <w:rFonts w:asciiTheme="minorHAnsi" w:hAnsiTheme="minorHAnsi" w:cstheme="minorHAnsi"/>
                <w:sz w:val="22"/>
                <w:szCs w:val="22"/>
                <w:shd w:val="clear" w:color="auto" w:fill="FFFFFF"/>
              </w:rPr>
            </w:pPr>
            <w:r w:rsidRPr="002D178E">
              <w:rPr>
                <w:rFonts w:asciiTheme="minorHAnsi" w:hAnsiTheme="minorHAnsi" w:cstheme="minorHAnsi"/>
                <w:sz w:val="22"/>
                <w:szCs w:val="22"/>
                <w:shd w:val="clear" w:color="auto" w:fill="FFFFFF"/>
              </w:rPr>
              <w:t>Station garden</w:t>
            </w:r>
            <w:r w:rsidR="00E9767D" w:rsidRPr="002D178E">
              <w:rPr>
                <w:rFonts w:asciiTheme="minorHAnsi" w:hAnsiTheme="minorHAnsi" w:cstheme="minorHAnsi"/>
                <w:sz w:val="22"/>
                <w:szCs w:val="22"/>
                <w:shd w:val="clear" w:color="auto" w:fill="FFFFFF"/>
              </w:rPr>
              <w:t xml:space="preserve"> </w:t>
            </w:r>
          </w:p>
        </w:tc>
        <w:tc>
          <w:tcPr>
            <w:tcW w:w="8744" w:type="dxa"/>
            <w:shd w:val="clear" w:color="auto" w:fill="auto"/>
          </w:tcPr>
          <w:p w14:paraId="69FDC96E" w14:textId="27DEEFC0" w:rsidR="0064169D" w:rsidRDefault="00CF1B4C" w:rsidP="001469DD">
            <w:pPr>
              <w:pStyle w:val="MediumShading1-Accent11"/>
              <w:spacing w:before="60" w:after="60"/>
              <w:jc w:val="left"/>
              <w:rPr>
                <w:rFonts w:asciiTheme="minorHAnsi" w:hAnsiTheme="minorHAnsi" w:cstheme="minorHAnsi"/>
                <w:b w:val="0"/>
                <w:sz w:val="22"/>
                <w:szCs w:val="22"/>
                <w:lang w:val="en-GB"/>
              </w:rPr>
            </w:pPr>
            <w:r>
              <w:rPr>
                <w:rFonts w:asciiTheme="minorHAnsi" w:hAnsiTheme="minorHAnsi" w:cstheme="minorHAnsi"/>
                <w:b w:val="0"/>
                <w:sz w:val="22"/>
                <w:szCs w:val="22"/>
                <w:lang w:val="en-GB"/>
              </w:rPr>
              <w:t>Garden Town decision expected after the local election</w:t>
            </w:r>
            <w:r w:rsidR="001253B8">
              <w:rPr>
                <w:rFonts w:asciiTheme="minorHAnsi" w:hAnsiTheme="minorHAnsi" w:cstheme="minorHAnsi"/>
                <w:b w:val="0"/>
                <w:sz w:val="22"/>
                <w:szCs w:val="22"/>
                <w:lang w:val="en-GB"/>
              </w:rPr>
              <w:t>. The Garden Town team is having a meeting on Wednesday on the governance structure needed in the future to manage funds and projects within the context of the £8m that may be available (mostly going to HBC and ESCC)</w:t>
            </w:r>
          </w:p>
          <w:p w14:paraId="6C3B1E00" w14:textId="0D6A636E" w:rsidR="00CF1B4C" w:rsidRPr="002D178E" w:rsidRDefault="00CF1B4C" w:rsidP="001469DD">
            <w:pPr>
              <w:pStyle w:val="MediumShading1-Accent11"/>
              <w:spacing w:before="60" w:after="60"/>
              <w:jc w:val="left"/>
              <w:rPr>
                <w:rFonts w:asciiTheme="minorHAnsi" w:hAnsiTheme="minorHAnsi" w:cstheme="minorHAnsi"/>
                <w:b w:val="0"/>
                <w:sz w:val="22"/>
                <w:szCs w:val="22"/>
                <w:lang w:val="en-GB"/>
              </w:rPr>
            </w:pPr>
            <w:r>
              <w:rPr>
                <w:rFonts w:asciiTheme="minorHAnsi" w:hAnsiTheme="minorHAnsi" w:cstheme="minorHAnsi"/>
                <w:b w:val="0"/>
                <w:sz w:val="22"/>
                <w:szCs w:val="22"/>
                <w:lang w:val="en-GB"/>
              </w:rPr>
              <w:t>Station Garden</w:t>
            </w:r>
          </w:p>
          <w:p w14:paraId="5A2D7FE0" w14:textId="430CFDF7" w:rsidR="006C13C9" w:rsidRPr="002D178E" w:rsidRDefault="0064169D" w:rsidP="001469DD">
            <w:pPr>
              <w:pStyle w:val="MediumShading1-Accent11"/>
              <w:spacing w:before="60" w:after="60"/>
              <w:jc w:val="left"/>
              <w:rPr>
                <w:rFonts w:asciiTheme="minorHAnsi" w:hAnsiTheme="minorHAnsi" w:cstheme="minorHAnsi"/>
                <w:b w:val="0"/>
                <w:sz w:val="22"/>
                <w:szCs w:val="22"/>
                <w:lang w:val="en-GB"/>
              </w:rPr>
            </w:pPr>
            <w:r w:rsidRPr="002D178E">
              <w:rPr>
                <w:rFonts w:asciiTheme="minorHAnsi" w:hAnsiTheme="minorHAnsi" w:cstheme="minorHAnsi"/>
                <w:b w:val="0"/>
                <w:sz w:val="22"/>
                <w:szCs w:val="22"/>
                <w:lang w:val="en-GB"/>
              </w:rPr>
              <w:t>Winding wildflower path</w:t>
            </w:r>
            <w:r w:rsidR="00E9767D" w:rsidRPr="002D178E">
              <w:rPr>
                <w:rFonts w:asciiTheme="minorHAnsi" w:hAnsiTheme="minorHAnsi" w:cstheme="minorHAnsi"/>
                <w:b w:val="0"/>
                <w:sz w:val="22"/>
                <w:szCs w:val="22"/>
                <w:lang w:val="en-GB"/>
              </w:rPr>
              <w:t xml:space="preserve"> </w:t>
            </w:r>
            <w:r w:rsidRPr="002D178E">
              <w:rPr>
                <w:rFonts w:asciiTheme="minorHAnsi" w:hAnsiTheme="minorHAnsi" w:cstheme="minorHAnsi"/>
                <w:b w:val="0"/>
                <w:sz w:val="22"/>
                <w:szCs w:val="22"/>
                <w:lang w:val="en-GB"/>
              </w:rPr>
              <w:t>(</w:t>
            </w:r>
            <w:r w:rsidR="00E9767D" w:rsidRPr="002D178E">
              <w:rPr>
                <w:rFonts w:asciiTheme="minorHAnsi" w:hAnsiTheme="minorHAnsi" w:cstheme="minorHAnsi"/>
                <w:b w:val="0"/>
                <w:sz w:val="22"/>
                <w:szCs w:val="22"/>
                <w:lang w:val="en-GB"/>
              </w:rPr>
              <w:t>Local Connections &amp; Safer Streets project funding</w:t>
            </w:r>
            <w:r w:rsidRPr="002D178E">
              <w:rPr>
                <w:rFonts w:asciiTheme="minorHAnsi" w:hAnsiTheme="minorHAnsi" w:cstheme="minorHAnsi"/>
                <w:b w:val="0"/>
                <w:sz w:val="22"/>
                <w:szCs w:val="22"/>
                <w:lang w:val="en-GB"/>
              </w:rPr>
              <w:t>)</w:t>
            </w:r>
            <w:r w:rsidR="00CF1B4C">
              <w:rPr>
                <w:rFonts w:asciiTheme="minorHAnsi" w:hAnsiTheme="minorHAnsi" w:cstheme="minorHAnsi"/>
                <w:b w:val="0"/>
                <w:sz w:val="22"/>
                <w:szCs w:val="22"/>
                <w:lang w:val="en-GB"/>
              </w:rPr>
              <w:t>: the site has been tidied up. Still waiting for approval from the Network Rail contact. Also – given the little rain, the site may be too dry to put down the pebbles for the substratum. Nicole to contact Richard to explore alternative options. Anna’s suggestion – cardboard and compost can be used in alternative, but it needs a lot of watering</w:t>
            </w:r>
            <w:r w:rsidR="006C13C9">
              <w:rPr>
                <w:rFonts w:asciiTheme="minorHAnsi" w:hAnsiTheme="minorHAnsi" w:cstheme="minorHAnsi"/>
                <w:b w:val="0"/>
                <w:sz w:val="22"/>
                <w:szCs w:val="22"/>
                <w:lang w:val="en-GB"/>
              </w:rPr>
              <w:t>. Chris to keep track of next steps and liaise with the contractor and TUSL</w:t>
            </w:r>
          </w:p>
        </w:tc>
      </w:tr>
      <w:tr w:rsidR="001469DD" w:rsidRPr="002D178E" w14:paraId="17A6C159" w14:textId="77777777" w:rsidTr="00845BE4">
        <w:tc>
          <w:tcPr>
            <w:tcW w:w="1974" w:type="dxa"/>
            <w:vMerge/>
            <w:shd w:val="clear" w:color="auto" w:fill="auto"/>
          </w:tcPr>
          <w:p w14:paraId="5EB0ED1F" w14:textId="77777777" w:rsidR="001469DD" w:rsidRPr="002D178E" w:rsidRDefault="001469DD" w:rsidP="001469DD">
            <w:pPr>
              <w:pStyle w:val="MediumShading1-Accent11"/>
              <w:spacing w:before="60" w:after="60"/>
              <w:jc w:val="left"/>
              <w:rPr>
                <w:rFonts w:asciiTheme="minorHAnsi" w:hAnsiTheme="minorHAnsi" w:cstheme="minorHAnsi"/>
                <w:b w:val="0"/>
                <w:sz w:val="22"/>
                <w:szCs w:val="22"/>
                <w:lang w:val="en-GB"/>
              </w:rPr>
            </w:pPr>
          </w:p>
        </w:tc>
        <w:tc>
          <w:tcPr>
            <w:tcW w:w="2872" w:type="dxa"/>
            <w:shd w:val="clear" w:color="auto" w:fill="auto"/>
          </w:tcPr>
          <w:p w14:paraId="4485A883" w14:textId="62A268E5" w:rsidR="001469DD" w:rsidRPr="002D178E" w:rsidRDefault="00E9767D" w:rsidP="00845BE4">
            <w:pPr>
              <w:pStyle w:val="MediumShading1-Accent11"/>
              <w:numPr>
                <w:ilvl w:val="0"/>
                <w:numId w:val="17"/>
              </w:numPr>
              <w:spacing w:before="60" w:after="60"/>
              <w:jc w:val="left"/>
              <w:rPr>
                <w:rFonts w:asciiTheme="minorHAnsi" w:hAnsiTheme="minorHAnsi" w:cstheme="minorHAnsi"/>
                <w:b w:val="0"/>
                <w:bCs/>
                <w:sz w:val="22"/>
                <w:szCs w:val="22"/>
                <w:lang w:val="en-GB"/>
              </w:rPr>
            </w:pPr>
            <w:r w:rsidRPr="002D178E">
              <w:rPr>
                <w:rFonts w:asciiTheme="minorHAnsi" w:hAnsiTheme="minorHAnsi" w:cstheme="minorHAnsi"/>
                <w:b w:val="0"/>
                <w:bCs/>
                <w:sz w:val="22"/>
                <w:szCs w:val="22"/>
                <w:lang w:val="en-GB"/>
              </w:rPr>
              <w:t xml:space="preserve">Hastings Wild Verges </w:t>
            </w:r>
          </w:p>
        </w:tc>
        <w:tc>
          <w:tcPr>
            <w:tcW w:w="8744" w:type="dxa"/>
            <w:shd w:val="clear" w:color="auto" w:fill="auto"/>
          </w:tcPr>
          <w:p w14:paraId="4042919E" w14:textId="3A8F05EE" w:rsidR="00E9767D" w:rsidRDefault="00E9767D" w:rsidP="001469DD">
            <w:pPr>
              <w:pStyle w:val="MediumShading1-Accent11"/>
              <w:spacing w:before="60" w:after="60"/>
              <w:jc w:val="left"/>
              <w:rPr>
                <w:rFonts w:asciiTheme="minorHAnsi" w:hAnsiTheme="minorHAnsi" w:cstheme="minorHAnsi"/>
                <w:b w:val="0"/>
                <w:sz w:val="22"/>
                <w:szCs w:val="22"/>
                <w:lang w:val="en-GB"/>
              </w:rPr>
            </w:pPr>
            <w:r w:rsidRPr="002D178E">
              <w:rPr>
                <w:rFonts w:asciiTheme="minorHAnsi" w:hAnsiTheme="minorHAnsi" w:cstheme="minorHAnsi"/>
                <w:b w:val="0"/>
                <w:sz w:val="22"/>
                <w:szCs w:val="22"/>
                <w:lang w:val="en-GB"/>
              </w:rPr>
              <w:t xml:space="preserve">Update </w:t>
            </w:r>
            <w:r w:rsidR="006C13C9">
              <w:rPr>
                <w:rFonts w:asciiTheme="minorHAnsi" w:hAnsiTheme="minorHAnsi" w:cstheme="minorHAnsi"/>
                <w:b w:val="0"/>
                <w:sz w:val="22"/>
                <w:szCs w:val="22"/>
                <w:lang w:val="en-GB"/>
              </w:rPr>
              <w:t>from Anna, on “Wild about Hastings”, lead by Andy Phillips. Andy and Julie led a</w:t>
            </w:r>
            <w:r w:rsidR="001253B8">
              <w:rPr>
                <w:rFonts w:asciiTheme="minorHAnsi" w:hAnsiTheme="minorHAnsi" w:cstheme="minorHAnsi"/>
                <w:b w:val="0"/>
                <w:sz w:val="22"/>
                <w:szCs w:val="22"/>
                <w:lang w:val="en-GB"/>
              </w:rPr>
              <w:t xml:space="preserve"> biodiversity </w:t>
            </w:r>
            <w:r w:rsidR="006C13C9">
              <w:rPr>
                <w:rFonts w:asciiTheme="minorHAnsi" w:hAnsiTheme="minorHAnsi" w:cstheme="minorHAnsi"/>
                <w:b w:val="0"/>
                <w:sz w:val="22"/>
                <w:szCs w:val="22"/>
                <w:lang w:val="en-GB"/>
              </w:rPr>
              <w:t xml:space="preserve">audit session to scout the number of species that can be seen in any given location. Regular meetings coming up – anyone welcome to join them. </w:t>
            </w:r>
          </w:p>
          <w:p w14:paraId="0D600865" w14:textId="125E0CA4" w:rsidR="006C13C9" w:rsidRDefault="006C13C9" w:rsidP="001469DD">
            <w:pPr>
              <w:pStyle w:val="MediumShading1-Accent11"/>
              <w:spacing w:before="60" w:after="60"/>
              <w:jc w:val="left"/>
              <w:rPr>
                <w:rFonts w:asciiTheme="minorHAnsi" w:hAnsiTheme="minorHAnsi" w:cstheme="minorHAnsi"/>
                <w:b w:val="0"/>
                <w:sz w:val="22"/>
                <w:szCs w:val="22"/>
                <w:lang w:val="en-GB"/>
              </w:rPr>
            </w:pPr>
            <w:r>
              <w:rPr>
                <w:rFonts w:asciiTheme="minorHAnsi" w:hAnsiTheme="minorHAnsi" w:cstheme="minorHAnsi"/>
                <w:b w:val="0"/>
                <w:sz w:val="22"/>
                <w:szCs w:val="22"/>
                <w:lang w:val="en-GB"/>
              </w:rPr>
              <w:lastRenderedPageBreak/>
              <w:t>The plan is to have several verges, but a licence is needed (from HBC or the county) so that the are doesn’t get mowed. So they are now waiting for the licence – but this needs to be obtained by an organisation with a name and insurance (which could be obtain via TTH)</w:t>
            </w:r>
            <w:r w:rsidR="001253B8">
              <w:rPr>
                <w:rFonts w:asciiTheme="minorHAnsi" w:hAnsiTheme="minorHAnsi" w:cstheme="minorHAnsi"/>
                <w:b w:val="0"/>
                <w:sz w:val="22"/>
                <w:szCs w:val="22"/>
                <w:lang w:val="en-GB"/>
              </w:rPr>
              <w:t xml:space="preserve">. </w:t>
            </w:r>
          </w:p>
          <w:p w14:paraId="7345CFFD" w14:textId="0085E3FC" w:rsidR="00CB1E2B" w:rsidRDefault="001253B8" w:rsidP="001253B8">
            <w:pPr>
              <w:pStyle w:val="MediumShading1-Accent11"/>
              <w:spacing w:before="60" w:after="60"/>
              <w:jc w:val="left"/>
              <w:rPr>
                <w:rFonts w:asciiTheme="minorHAnsi" w:hAnsiTheme="minorHAnsi" w:cstheme="minorHAnsi"/>
                <w:b w:val="0"/>
                <w:sz w:val="22"/>
                <w:szCs w:val="22"/>
                <w:lang w:val="en-GB"/>
              </w:rPr>
            </w:pPr>
            <w:r>
              <w:rPr>
                <w:rFonts w:asciiTheme="minorHAnsi" w:hAnsiTheme="minorHAnsi" w:cstheme="minorHAnsi"/>
                <w:b w:val="0"/>
                <w:sz w:val="22"/>
                <w:szCs w:val="22"/>
                <w:lang w:val="en-GB"/>
              </w:rPr>
              <w:t>Sarah has checked whether we can increase our insurance to £10m and act as an umbrella organisation / or just to look after all the sites that are being planted. But this has now more requirements from the insurance company.</w:t>
            </w:r>
          </w:p>
          <w:p w14:paraId="2B87DCCA" w14:textId="35965E51" w:rsidR="001253B8" w:rsidRDefault="001253B8" w:rsidP="001253B8">
            <w:pPr>
              <w:pStyle w:val="MediumShading1-Accent11"/>
              <w:spacing w:before="60" w:after="60"/>
              <w:jc w:val="left"/>
              <w:rPr>
                <w:rFonts w:asciiTheme="minorHAnsi" w:hAnsiTheme="minorHAnsi" w:cstheme="minorHAnsi"/>
                <w:b w:val="0"/>
                <w:sz w:val="22"/>
                <w:szCs w:val="22"/>
                <w:lang w:val="en-GB"/>
              </w:rPr>
            </w:pPr>
            <w:r>
              <w:rPr>
                <w:rFonts w:asciiTheme="minorHAnsi" w:hAnsiTheme="minorHAnsi" w:cstheme="minorHAnsi"/>
                <w:b w:val="0"/>
                <w:sz w:val="22"/>
                <w:szCs w:val="22"/>
                <w:lang w:val="en-GB"/>
              </w:rPr>
              <w:t>Can Wild About Hastings become a project of TTH ? Only if somebody (Anna) is project managing it. In this case then a license for each verge can be requested in the name of TTH</w:t>
            </w:r>
            <w:r w:rsidR="00376A3A">
              <w:rPr>
                <w:rFonts w:asciiTheme="minorHAnsi" w:hAnsiTheme="minorHAnsi" w:cstheme="minorHAnsi"/>
                <w:b w:val="0"/>
                <w:sz w:val="22"/>
                <w:szCs w:val="22"/>
                <w:lang w:val="en-GB"/>
              </w:rPr>
              <w:t xml:space="preserve">. Anna (or Sarah Gomez) to report at TTH meetings on progress. Approval voted. </w:t>
            </w:r>
          </w:p>
          <w:p w14:paraId="569E72CB" w14:textId="185F9507" w:rsidR="001253B8" w:rsidRPr="002D178E" w:rsidRDefault="001253B8" w:rsidP="001253B8">
            <w:pPr>
              <w:pStyle w:val="MediumShading1-Accent11"/>
              <w:spacing w:before="60" w:after="60"/>
              <w:jc w:val="left"/>
              <w:rPr>
                <w:rFonts w:asciiTheme="minorHAnsi" w:hAnsiTheme="minorHAnsi" w:cstheme="minorHAnsi"/>
                <w:b w:val="0"/>
                <w:sz w:val="22"/>
                <w:szCs w:val="22"/>
                <w:lang w:val="en-GB"/>
              </w:rPr>
            </w:pPr>
            <w:r>
              <w:rPr>
                <w:rFonts w:asciiTheme="minorHAnsi" w:hAnsiTheme="minorHAnsi" w:cstheme="minorHAnsi"/>
                <w:b w:val="0"/>
                <w:sz w:val="22"/>
                <w:szCs w:val="22"/>
                <w:lang w:val="en-GB"/>
              </w:rPr>
              <w:t>Note fr</w:t>
            </w:r>
            <w:r w:rsidR="00376A3A">
              <w:rPr>
                <w:rFonts w:asciiTheme="minorHAnsi" w:hAnsiTheme="minorHAnsi" w:cstheme="minorHAnsi"/>
                <w:b w:val="0"/>
                <w:sz w:val="22"/>
                <w:szCs w:val="22"/>
                <w:lang w:val="en-GB"/>
              </w:rPr>
              <w:t>om</w:t>
            </w:r>
            <w:r>
              <w:rPr>
                <w:rFonts w:asciiTheme="minorHAnsi" w:hAnsiTheme="minorHAnsi" w:cstheme="minorHAnsi"/>
                <w:b w:val="0"/>
                <w:sz w:val="22"/>
                <w:szCs w:val="22"/>
                <w:lang w:val="en-GB"/>
              </w:rPr>
              <w:t xml:space="preserve"> Lynda – HBC will start spraying glyphosate herbicide in June – but individual areas or streets can ask for their area NOT to be sprayed. Anna to look into this</w:t>
            </w:r>
          </w:p>
        </w:tc>
      </w:tr>
      <w:tr w:rsidR="00845BE4" w:rsidRPr="002D178E" w14:paraId="7CE1F442" w14:textId="77777777" w:rsidTr="00CB1E2B">
        <w:tc>
          <w:tcPr>
            <w:tcW w:w="1974" w:type="dxa"/>
            <w:vMerge/>
            <w:shd w:val="clear" w:color="auto" w:fill="auto"/>
          </w:tcPr>
          <w:p w14:paraId="2043F36A" w14:textId="77777777" w:rsidR="00845BE4" w:rsidRPr="002D178E" w:rsidRDefault="00845BE4" w:rsidP="00845BE4">
            <w:pPr>
              <w:pStyle w:val="MediumShading1-Accent11"/>
              <w:spacing w:before="60" w:after="60"/>
              <w:jc w:val="left"/>
              <w:rPr>
                <w:rFonts w:asciiTheme="minorHAnsi" w:hAnsiTheme="minorHAnsi" w:cstheme="minorHAnsi"/>
                <w:b w:val="0"/>
                <w:sz w:val="22"/>
                <w:szCs w:val="22"/>
                <w:lang w:val="en-GB"/>
              </w:rPr>
            </w:pPr>
          </w:p>
        </w:tc>
        <w:tc>
          <w:tcPr>
            <w:tcW w:w="2872" w:type="dxa"/>
            <w:tcBorders>
              <w:bottom w:val="single" w:sz="4" w:space="0" w:color="auto"/>
            </w:tcBorders>
            <w:shd w:val="clear" w:color="auto" w:fill="auto"/>
          </w:tcPr>
          <w:p w14:paraId="69DDF33C" w14:textId="6662A668" w:rsidR="00845BE4" w:rsidRPr="002D178E" w:rsidRDefault="00845BE4" w:rsidP="00845BE4">
            <w:pPr>
              <w:pStyle w:val="MediumShading1-Accent11"/>
              <w:spacing w:before="60" w:after="60"/>
              <w:jc w:val="left"/>
              <w:rPr>
                <w:rFonts w:asciiTheme="minorHAnsi" w:hAnsiTheme="minorHAnsi" w:cstheme="minorHAnsi"/>
                <w:b w:val="0"/>
                <w:sz w:val="22"/>
                <w:szCs w:val="22"/>
                <w:shd w:val="clear" w:color="auto" w:fill="FFFFFF"/>
              </w:rPr>
            </w:pPr>
            <w:r w:rsidRPr="002D178E">
              <w:rPr>
                <w:rFonts w:asciiTheme="minorHAnsi" w:hAnsiTheme="minorHAnsi" w:cstheme="minorHAnsi"/>
                <w:b w:val="0"/>
                <w:bCs/>
                <w:sz w:val="22"/>
                <w:szCs w:val="22"/>
                <w:shd w:val="clear" w:color="auto" w:fill="FFFFFF"/>
              </w:rPr>
              <w:t>Eco Hub / Green Pages</w:t>
            </w:r>
          </w:p>
        </w:tc>
        <w:tc>
          <w:tcPr>
            <w:tcW w:w="8744" w:type="dxa"/>
            <w:tcBorders>
              <w:bottom w:val="single" w:sz="4" w:space="0" w:color="auto"/>
            </w:tcBorders>
            <w:shd w:val="clear" w:color="auto" w:fill="auto"/>
          </w:tcPr>
          <w:p w14:paraId="4692028E" w14:textId="151BB706" w:rsidR="0064169D" w:rsidRPr="002D178E" w:rsidRDefault="00376A3A" w:rsidP="00845BE4">
            <w:pPr>
              <w:pStyle w:val="MediumShading1-Accent11"/>
              <w:spacing w:before="60" w:after="60"/>
              <w:jc w:val="left"/>
              <w:rPr>
                <w:rFonts w:asciiTheme="minorHAnsi" w:hAnsiTheme="minorHAnsi" w:cstheme="minorHAnsi"/>
                <w:b w:val="0"/>
                <w:sz w:val="22"/>
                <w:szCs w:val="22"/>
                <w:shd w:val="clear" w:color="auto" w:fill="FFFFFF"/>
              </w:rPr>
            </w:pPr>
            <w:r>
              <w:rPr>
                <w:rFonts w:asciiTheme="minorHAnsi" w:hAnsiTheme="minorHAnsi" w:cstheme="minorHAnsi"/>
                <w:b w:val="0"/>
                <w:sz w:val="22"/>
                <w:szCs w:val="22"/>
                <w:shd w:val="clear" w:color="auto" w:fill="FFFFFF"/>
              </w:rPr>
              <w:t>Meeting to be arranged by Kate soon, to bring together anyone interested in this project. Kate has looked at the Community Action space in Eagle house, that could work as the base for an Eco Hub</w:t>
            </w:r>
          </w:p>
          <w:p w14:paraId="02C93AD0" w14:textId="2205D6A0" w:rsidR="00845BE4" w:rsidRPr="002D178E" w:rsidRDefault="00376A3A" w:rsidP="00376A3A">
            <w:pPr>
              <w:pStyle w:val="MediumShading1-Accent11"/>
              <w:spacing w:before="60" w:after="60"/>
              <w:jc w:val="left"/>
              <w:rPr>
                <w:rFonts w:asciiTheme="minorHAnsi" w:hAnsiTheme="minorHAnsi" w:cstheme="minorHAnsi"/>
                <w:b w:val="0"/>
                <w:sz w:val="22"/>
                <w:szCs w:val="22"/>
                <w:shd w:val="clear" w:color="auto" w:fill="FFFFFF"/>
              </w:rPr>
            </w:pPr>
            <w:r>
              <w:rPr>
                <w:rFonts w:asciiTheme="minorHAnsi" w:hAnsiTheme="minorHAnsi" w:cstheme="minorHAnsi"/>
                <w:b w:val="0"/>
                <w:sz w:val="22"/>
                <w:szCs w:val="22"/>
                <w:shd w:val="clear" w:color="auto" w:fill="FFFFFF"/>
              </w:rPr>
              <w:t xml:space="preserve">No update on the Green Pages </w:t>
            </w:r>
            <w:r w:rsidR="005E7BC9">
              <w:rPr>
                <w:rFonts w:asciiTheme="minorHAnsi" w:hAnsiTheme="minorHAnsi" w:cstheme="minorHAnsi"/>
                <w:b w:val="0"/>
                <w:sz w:val="22"/>
                <w:szCs w:val="22"/>
                <w:shd w:val="clear" w:color="auto" w:fill="FFFFFF"/>
              </w:rPr>
              <w:t>(</w:t>
            </w:r>
            <w:r w:rsidR="00E9767D" w:rsidRPr="002D178E">
              <w:rPr>
                <w:rFonts w:asciiTheme="minorHAnsi" w:hAnsiTheme="minorHAnsi" w:cstheme="minorHAnsi"/>
                <w:b w:val="0"/>
                <w:sz w:val="22"/>
                <w:szCs w:val="22"/>
                <w:shd w:val="clear" w:color="auto" w:fill="FFFFFF"/>
              </w:rPr>
              <w:t>Co-op Funding</w:t>
            </w:r>
            <w:r w:rsidR="005E7BC9">
              <w:rPr>
                <w:rFonts w:asciiTheme="minorHAnsi" w:hAnsiTheme="minorHAnsi" w:cstheme="minorHAnsi"/>
                <w:b w:val="0"/>
                <w:sz w:val="22"/>
                <w:szCs w:val="22"/>
                <w:shd w:val="clear" w:color="auto" w:fill="FFFFFF"/>
              </w:rPr>
              <w:t>)</w:t>
            </w:r>
            <w:r w:rsidR="00E9767D" w:rsidRPr="002D178E">
              <w:rPr>
                <w:rFonts w:asciiTheme="minorHAnsi" w:hAnsiTheme="minorHAnsi" w:cstheme="minorHAnsi"/>
                <w:b w:val="0"/>
                <w:sz w:val="22"/>
                <w:szCs w:val="22"/>
                <w:shd w:val="clear" w:color="auto" w:fill="FFFFFF"/>
              </w:rPr>
              <w:t xml:space="preserve"> </w:t>
            </w:r>
          </w:p>
        </w:tc>
      </w:tr>
      <w:tr w:rsidR="00CB1E2B" w:rsidRPr="002D178E" w14:paraId="10D42162" w14:textId="77777777" w:rsidTr="00CB1E2B">
        <w:tc>
          <w:tcPr>
            <w:tcW w:w="1974" w:type="dxa"/>
            <w:vMerge/>
            <w:shd w:val="clear" w:color="auto" w:fill="auto"/>
          </w:tcPr>
          <w:p w14:paraId="6AEFE676" w14:textId="77777777" w:rsidR="00CB1E2B" w:rsidRPr="002D178E" w:rsidRDefault="00CB1E2B" w:rsidP="00845BE4">
            <w:pPr>
              <w:pStyle w:val="MediumShading1-Accent11"/>
              <w:spacing w:before="60" w:after="60"/>
              <w:jc w:val="left"/>
              <w:rPr>
                <w:rFonts w:asciiTheme="minorHAnsi" w:hAnsiTheme="minorHAnsi" w:cstheme="minorHAnsi"/>
                <w:b w:val="0"/>
                <w:sz w:val="22"/>
                <w:szCs w:val="22"/>
                <w:lang w:val="en-GB"/>
              </w:rPr>
            </w:pPr>
          </w:p>
        </w:tc>
        <w:tc>
          <w:tcPr>
            <w:tcW w:w="11616" w:type="dxa"/>
            <w:gridSpan w:val="2"/>
            <w:shd w:val="clear" w:color="auto" w:fill="44546A" w:themeFill="text2"/>
          </w:tcPr>
          <w:p w14:paraId="2BAFC2E2" w14:textId="0E194818" w:rsidR="00CB1E2B" w:rsidRPr="002D178E" w:rsidRDefault="00CB1E2B" w:rsidP="00845BE4">
            <w:pPr>
              <w:pStyle w:val="MediumShading1-Accent11"/>
              <w:spacing w:before="60" w:after="60"/>
              <w:jc w:val="left"/>
              <w:rPr>
                <w:rFonts w:asciiTheme="minorHAnsi" w:hAnsiTheme="minorHAnsi" w:cstheme="minorHAnsi"/>
                <w:b w:val="0"/>
                <w:sz w:val="22"/>
                <w:szCs w:val="22"/>
                <w:lang w:val="en-GB"/>
              </w:rPr>
            </w:pPr>
            <w:r w:rsidRPr="002D178E">
              <w:rPr>
                <w:rFonts w:asciiTheme="minorHAnsi" w:hAnsiTheme="minorHAnsi" w:cstheme="minorHAnsi"/>
                <w:color w:val="FFFFFF" w:themeColor="background1"/>
                <w:sz w:val="22"/>
                <w:szCs w:val="22"/>
                <w:lang w:val="en-GB"/>
              </w:rPr>
              <w:t>OTHER THINGS IN THE PIPELINE</w:t>
            </w:r>
          </w:p>
        </w:tc>
      </w:tr>
      <w:tr w:rsidR="0064169D" w:rsidRPr="002D178E" w14:paraId="05AEAB58" w14:textId="77777777" w:rsidTr="00845BE4">
        <w:tc>
          <w:tcPr>
            <w:tcW w:w="1974" w:type="dxa"/>
            <w:vMerge/>
            <w:shd w:val="clear" w:color="auto" w:fill="auto"/>
          </w:tcPr>
          <w:p w14:paraId="075E9167" w14:textId="77777777" w:rsidR="0064169D" w:rsidRPr="002D178E" w:rsidRDefault="0064169D" w:rsidP="0064169D">
            <w:pPr>
              <w:pStyle w:val="MediumShading1-Accent11"/>
              <w:spacing w:before="60" w:after="60"/>
              <w:jc w:val="left"/>
              <w:rPr>
                <w:rFonts w:asciiTheme="minorHAnsi" w:hAnsiTheme="minorHAnsi" w:cstheme="minorHAnsi"/>
                <w:b w:val="0"/>
                <w:sz w:val="22"/>
                <w:szCs w:val="22"/>
                <w:lang w:val="en-GB"/>
              </w:rPr>
            </w:pPr>
          </w:p>
        </w:tc>
        <w:tc>
          <w:tcPr>
            <w:tcW w:w="2872" w:type="dxa"/>
            <w:shd w:val="clear" w:color="auto" w:fill="auto"/>
          </w:tcPr>
          <w:p w14:paraId="51FCC1BB" w14:textId="17E52F75" w:rsidR="0064169D" w:rsidRPr="002D178E" w:rsidRDefault="0064169D" w:rsidP="0064169D">
            <w:pPr>
              <w:pStyle w:val="MediumShading1-Accent11"/>
              <w:spacing w:before="60" w:after="60"/>
              <w:jc w:val="left"/>
              <w:rPr>
                <w:rFonts w:asciiTheme="minorHAnsi" w:hAnsiTheme="minorHAnsi" w:cstheme="minorHAnsi"/>
                <w:b w:val="0"/>
                <w:bCs/>
                <w:sz w:val="22"/>
                <w:szCs w:val="22"/>
                <w:lang w:val="en-GB"/>
              </w:rPr>
            </w:pPr>
            <w:r w:rsidRPr="002D178E">
              <w:rPr>
                <w:rFonts w:asciiTheme="minorHAnsi" w:hAnsiTheme="minorHAnsi" w:cstheme="minorHAnsi"/>
                <w:b w:val="0"/>
                <w:iCs/>
                <w:sz w:val="22"/>
                <w:szCs w:val="22"/>
              </w:rPr>
              <w:t>Transition Network UK</w:t>
            </w:r>
          </w:p>
        </w:tc>
        <w:tc>
          <w:tcPr>
            <w:tcW w:w="8744" w:type="dxa"/>
            <w:shd w:val="clear" w:color="auto" w:fill="auto"/>
          </w:tcPr>
          <w:p w14:paraId="68A10E4E" w14:textId="331FCE53" w:rsidR="00CB1E2B" w:rsidRPr="002D178E" w:rsidRDefault="00276968" w:rsidP="0064169D">
            <w:pPr>
              <w:pStyle w:val="MediumShading1-Accent11"/>
              <w:spacing w:before="60" w:after="60"/>
              <w:jc w:val="left"/>
              <w:rPr>
                <w:rFonts w:asciiTheme="minorHAnsi" w:hAnsiTheme="minorHAnsi" w:cstheme="minorHAnsi"/>
                <w:b w:val="0"/>
                <w:sz w:val="22"/>
                <w:szCs w:val="22"/>
              </w:rPr>
            </w:pPr>
            <w:hyperlink r:id="rId7" w:history="1">
              <w:r w:rsidR="0064169D" w:rsidRPr="002D178E">
                <w:rPr>
                  <w:rStyle w:val="Hyperlink"/>
                  <w:rFonts w:asciiTheme="minorHAnsi" w:hAnsiTheme="minorHAnsi" w:cstheme="minorHAnsi"/>
                  <w:b w:val="0"/>
                  <w:sz w:val="22"/>
                  <w:szCs w:val="22"/>
                </w:rPr>
                <w:t>‘Community Organi</w:t>
              </w:r>
              <w:r w:rsidR="00CB1E2B" w:rsidRPr="002D178E">
                <w:rPr>
                  <w:rStyle w:val="Hyperlink"/>
                  <w:rFonts w:asciiTheme="minorHAnsi" w:hAnsiTheme="minorHAnsi" w:cstheme="minorHAnsi"/>
                  <w:b w:val="0"/>
                  <w:sz w:val="22"/>
                  <w:szCs w:val="22"/>
                </w:rPr>
                <w:t>z</w:t>
              </w:r>
              <w:r w:rsidR="0064169D" w:rsidRPr="002D178E">
                <w:rPr>
                  <w:rStyle w:val="Hyperlink"/>
                  <w:rFonts w:asciiTheme="minorHAnsi" w:hAnsiTheme="minorHAnsi" w:cstheme="minorHAnsi"/>
                  <w:b w:val="0"/>
                  <w:sz w:val="22"/>
                  <w:szCs w:val="22"/>
                </w:rPr>
                <w:t>ing’ training</w:t>
              </w:r>
            </w:hyperlink>
            <w:r w:rsidR="0064169D" w:rsidRPr="002D178E">
              <w:rPr>
                <w:rFonts w:asciiTheme="minorHAnsi" w:hAnsiTheme="minorHAnsi" w:cstheme="minorHAnsi"/>
                <w:b w:val="0"/>
                <w:sz w:val="22"/>
                <w:szCs w:val="22"/>
              </w:rPr>
              <w:t xml:space="preserve"> </w:t>
            </w:r>
            <w:r w:rsidR="00376A3A">
              <w:rPr>
                <w:rFonts w:asciiTheme="minorHAnsi" w:hAnsiTheme="minorHAnsi" w:cstheme="minorHAnsi"/>
                <w:b w:val="0"/>
                <w:sz w:val="22"/>
                <w:szCs w:val="22"/>
              </w:rPr>
              <w:t>available for free, ideally in pairs – focused on engaging a broader base in the community in one’s projects. Will require a few Saturdays since May and then mid-week sessions up until November</w:t>
            </w:r>
            <w:r w:rsidR="00D942FC">
              <w:rPr>
                <w:rFonts w:asciiTheme="minorHAnsi" w:hAnsiTheme="minorHAnsi" w:cstheme="minorHAnsi"/>
                <w:b w:val="0"/>
                <w:sz w:val="22"/>
                <w:szCs w:val="22"/>
              </w:rPr>
              <w:t>. Sarah is considering attending and is looking for a “Pair”</w:t>
            </w:r>
          </w:p>
        </w:tc>
      </w:tr>
      <w:tr w:rsidR="00BA61A8" w:rsidRPr="002D178E" w14:paraId="2C41C3DD" w14:textId="77777777" w:rsidTr="00845BE4">
        <w:tc>
          <w:tcPr>
            <w:tcW w:w="1974" w:type="dxa"/>
            <w:vMerge/>
            <w:shd w:val="clear" w:color="auto" w:fill="auto"/>
          </w:tcPr>
          <w:p w14:paraId="4D27777B" w14:textId="77777777" w:rsidR="00BA61A8" w:rsidRPr="002D178E" w:rsidRDefault="00BA61A8" w:rsidP="0064169D">
            <w:pPr>
              <w:pStyle w:val="MediumShading1-Accent11"/>
              <w:spacing w:before="60" w:after="60"/>
              <w:jc w:val="left"/>
              <w:rPr>
                <w:rFonts w:asciiTheme="minorHAnsi" w:hAnsiTheme="minorHAnsi" w:cstheme="minorHAnsi"/>
                <w:b w:val="0"/>
                <w:sz w:val="22"/>
                <w:szCs w:val="22"/>
                <w:lang w:val="en-GB"/>
              </w:rPr>
            </w:pPr>
          </w:p>
        </w:tc>
        <w:tc>
          <w:tcPr>
            <w:tcW w:w="2872" w:type="dxa"/>
            <w:shd w:val="clear" w:color="auto" w:fill="auto"/>
          </w:tcPr>
          <w:p w14:paraId="7E1F8B50" w14:textId="50DE8E1C" w:rsidR="00BA61A8" w:rsidRPr="002D178E" w:rsidRDefault="00BA61A8" w:rsidP="0064169D">
            <w:pPr>
              <w:pStyle w:val="MediumShading1-Accent11"/>
              <w:spacing w:before="60" w:after="60"/>
              <w:jc w:val="left"/>
              <w:rPr>
                <w:rFonts w:asciiTheme="minorHAnsi" w:hAnsiTheme="minorHAnsi" w:cstheme="minorHAnsi"/>
                <w:b w:val="0"/>
                <w:iCs/>
                <w:sz w:val="22"/>
                <w:szCs w:val="22"/>
              </w:rPr>
            </w:pPr>
            <w:r>
              <w:rPr>
                <w:rFonts w:asciiTheme="minorHAnsi" w:hAnsiTheme="minorHAnsi" w:cstheme="minorHAnsi"/>
                <w:b w:val="0"/>
                <w:iCs/>
                <w:sz w:val="22"/>
                <w:szCs w:val="22"/>
              </w:rPr>
              <w:t>The Big Lunch</w:t>
            </w:r>
          </w:p>
        </w:tc>
        <w:tc>
          <w:tcPr>
            <w:tcW w:w="8744" w:type="dxa"/>
            <w:shd w:val="clear" w:color="auto" w:fill="auto"/>
          </w:tcPr>
          <w:p w14:paraId="1B306FE7" w14:textId="0828B815" w:rsidR="00BA61A8" w:rsidRPr="002D178E" w:rsidRDefault="00BA61A8" w:rsidP="0064169D">
            <w:pPr>
              <w:pStyle w:val="MediumShading1-Accent11"/>
              <w:spacing w:before="60" w:after="60"/>
              <w:jc w:val="left"/>
              <w:rPr>
                <w:rFonts w:asciiTheme="minorHAnsi" w:hAnsiTheme="minorHAnsi" w:cstheme="minorHAnsi"/>
                <w:b w:val="0"/>
                <w:sz w:val="22"/>
                <w:szCs w:val="22"/>
              </w:rPr>
            </w:pPr>
            <w:r>
              <w:rPr>
                <w:rFonts w:asciiTheme="minorHAnsi" w:hAnsiTheme="minorHAnsi" w:cstheme="minorHAnsi"/>
                <w:b w:val="0"/>
                <w:sz w:val="22"/>
                <w:szCs w:val="22"/>
              </w:rPr>
              <w:t>Sunday, 6 June</w:t>
            </w:r>
            <w:r w:rsidR="00D942FC">
              <w:rPr>
                <w:rFonts w:asciiTheme="minorHAnsi" w:hAnsiTheme="minorHAnsi" w:cstheme="minorHAnsi"/>
                <w:b w:val="0"/>
                <w:sz w:val="22"/>
                <w:szCs w:val="22"/>
              </w:rPr>
              <w:t xml:space="preserve">. Several options presented on the Big Lunch website – they can be advertised in the next newsletter, possibly in HIP – to encourage people to organize their own small-scale get-togethers. Ursula to take the lead on this. </w:t>
            </w:r>
          </w:p>
        </w:tc>
      </w:tr>
      <w:tr w:rsidR="005E7BC9" w:rsidRPr="002D178E" w14:paraId="7B606495" w14:textId="77777777" w:rsidTr="00845BE4">
        <w:tc>
          <w:tcPr>
            <w:tcW w:w="1974" w:type="dxa"/>
            <w:vMerge/>
            <w:shd w:val="clear" w:color="auto" w:fill="auto"/>
          </w:tcPr>
          <w:p w14:paraId="1ADDEE58" w14:textId="77777777" w:rsidR="005E7BC9" w:rsidRPr="002D178E" w:rsidRDefault="005E7BC9" w:rsidP="0064169D">
            <w:pPr>
              <w:pStyle w:val="MediumShading1-Accent11"/>
              <w:spacing w:before="60" w:after="60"/>
              <w:jc w:val="left"/>
              <w:rPr>
                <w:rFonts w:asciiTheme="minorHAnsi" w:hAnsiTheme="minorHAnsi" w:cstheme="minorHAnsi"/>
                <w:b w:val="0"/>
                <w:sz w:val="22"/>
                <w:szCs w:val="22"/>
                <w:lang w:val="en-GB"/>
              </w:rPr>
            </w:pPr>
          </w:p>
        </w:tc>
        <w:tc>
          <w:tcPr>
            <w:tcW w:w="2872" w:type="dxa"/>
            <w:shd w:val="clear" w:color="auto" w:fill="auto"/>
          </w:tcPr>
          <w:p w14:paraId="4F0D589F" w14:textId="2A890B9A" w:rsidR="005E7BC9" w:rsidRDefault="005E7BC9" w:rsidP="0064169D">
            <w:pPr>
              <w:pStyle w:val="MediumShading1-Accent11"/>
              <w:spacing w:before="60" w:after="60"/>
              <w:jc w:val="left"/>
              <w:rPr>
                <w:rFonts w:asciiTheme="minorHAnsi" w:hAnsiTheme="minorHAnsi" w:cstheme="minorHAnsi"/>
                <w:b w:val="0"/>
                <w:iCs/>
                <w:sz w:val="22"/>
                <w:szCs w:val="22"/>
              </w:rPr>
            </w:pPr>
            <w:r>
              <w:rPr>
                <w:rFonts w:asciiTheme="minorHAnsi" w:hAnsiTheme="minorHAnsi" w:cstheme="minorHAnsi"/>
                <w:b w:val="0"/>
                <w:iCs/>
                <w:sz w:val="22"/>
                <w:szCs w:val="22"/>
              </w:rPr>
              <w:t>Community round-up</w:t>
            </w:r>
          </w:p>
        </w:tc>
        <w:tc>
          <w:tcPr>
            <w:tcW w:w="8744" w:type="dxa"/>
            <w:shd w:val="clear" w:color="auto" w:fill="auto"/>
          </w:tcPr>
          <w:p w14:paraId="4E0D9D82" w14:textId="08EDF3C1" w:rsidR="009447EF" w:rsidRDefault="00D942FC" w:rsidP="0064169D">
            <w:pPr>
              <w:pStyle w:val="MediumShading1-Accent11"/>
              <w:spacing w:before="60" w:after="60"/>
              <w:jc w:val="left"/>
              <w:rPr>
                <w:rFonts w:asciiTheme="minorHAnsi" w:hAnsiTheme="minorHAnsi" w:cstheme="minorHAnsi"/>
                <w:b w:val="0"/>
                <w:sz w:val="22"/>
                <w:szCs w:val="22"/>
              </w:rPr>
            </w:pPr>
            <w:proofErr w:type="spellStart"/>
            <w:r>
              <w:rPr>
                <w:rFonts w:asciiTheme="minorHAnsi" w:hAnsiTheme="minorHAnsi" w:cstheme="minorHAnsi"/>
                <w:b w:val="0"/>
                <w:sz w:val="22"/>
                <w:szCs w:val="22"/>
              </w:rPr>
              <w:t>Strandliners</w:t>
            </w:r>
            <w:proofErr w:type="spellEnd"/>
            <w:r>
              <w:rPr>
                <w:rFonts w:asciiTheme="minorHAnsi" w:hAnsiTheme="minorHAnsi" w:cstheme="minorHAnsi"/>
                <w:b w:val="0"/>
                <w:sz w:val="22"/>
                <w:szCs w:val="22"/>
              </w:rPr>
              <w:t xml:space="preserve"> spent the weekend trawling through tones of rubbish picked along the river, to categorize what is found. One reason for this is to support a request for a deposit scheme</w:t>
            </w:r>
          </w:p>
        </w:tc>
      </w:tr>
      <w:tr w:rsidR="00845BE4" w:rsidRPr="002D178E" w14:paraId="32693F40" w14:textId="77777777" w:rsidTr="00845BE4">
        <w:tc>
          <w:tcPr>
            <w:tcW w:w="1974" w:type="dxa"/>
            <w:vMerge/>
            <w:shd w:val="clear" w:color="auto" w:fill="auto"/>
          </w:tcPr>
          <w:p w14:paraId="6AFC925E" w14:textId="77777777" w:rsidR="00845BE4" w:rsidRPr="002D178E" w:rsidRDefault="00845BE4" w:rsidP="00845BE4">
            <w:pPr>
              <w:pStyle w:val="MediumShading1-Accent11"/>
              <w:spacing w:before="60" w:after="60"/>
              <w:jc w:val="left"/>
              <w:rPr>
                <w:rFonts w:asciiTheme="minorHAnsi" w:hAnsiTheme="minorHAnsi" w:cstheme="minorHAnsi"/>
                <w:b w:val="0"/>
                <w:sz w:val="22"/>
                <w:szCs w:val="22"/>
                <w:lang w:val="en-GB"/>
              </w:rPr>
            </w:pPr>
          </w:p>
        </w:tc>
        <w:tc>
          <w:tcPr>
            <w:tcW w:w="2872" w:type="dxa"/>
            <w:shd w:val="clear" w:color="auto" w:fill="auto"/>
          </w:tcPr>
          <w:p w14:paraId="768815A2" w14:textId="50A022B8" w:rsidR="00845BE4" w:rsidRPr="002D178E" w:rsidRDefault="0064169D" w:rsidP="00845BE4">
            <w:pPr>
              <w:pStyle w:val="MediumShading1-Accent11"/>
              <w:spacing w:before="60" w:after="60"/>
              <w:jc w:val="left"/>
              <w:rPr>
                <w:rFonts w:asciiTheme="minorHAnsi" w:hAnsiTheme="minorHAnsi" w:cstheme="minorHAnsi"/>
                <w:b w:val="0"/>
                <w:bCs/>
                <w:sz w:val="22"/>
                <w:szCs w:val="22"/>
                <w:lang w:val="en-GB"/>
              </w:rPr>
            </w:pPr>
            <w:r w:rsidRPr="002D178E">
              <w:rPr>
                <w:rFonts w:asciiTheme="minorHAnsi" w:hAnsiTheme="minorHAnsi" w:cstheme="minorHAnsi"/>
                <w:b w:val="0"/>
                <w:bCs/>
                <w:sz w:val="22"/>
                <w:szCs w:val="22"/>
                <w:lang w:val="en-GB"/>
              </w:rPr>
              <w:t xml:space="preserve">Dates for the diary  </w:t>
            </w:r>
          </w:p>
        </w:tc>
        <w:tc>
          <w:tcPr>
            <w:tcW w:w="8744" w:type="dxa"/>
            <w:shd w:val="clear" w:color="auto" w:fill="auto"/>
          </w:tcPr>
          <w:p w14:paraId="1B63AF4D" w14:textId="77777777" w:rsidR="005E7BC9" w:rsidRDefault="0064169D" w:rsidP="005E7BC9">
            <w:pPr>
              <w:pStyle w:val="MediumShading1-Accent11"/>
              <w:spacing w:before="60" w:after="60"/>
              <w:jc w:val="left"/>
              <w:rPr>
                <w:rFonts w:asciiTheme="minorHAnsi" w:hAnsiTheme="minorHAnsi" w:cstheme="minorHAnsi"/>
                <w:b w:val="0"/>
                <w:bCs/>
                <w:sz w:val="22"/>
                <w:szCs w:val="22"/>
                <w:lang w:val="en-GB"/>
              </w:rPr>
            </w:pPr>
            <w:r w:rsidRPr="002D178E">
              <w:rPr>
                <w:rFonts w:asciiTheme="minorHAnsi" w:hAnsiTheme="minorHAnsi" w:cstheme="minorHAnsi"/>
                <w:b w:val="0"/>
                <w:bCs/>
                <w:sz w:val="22"/>
                <w:szCs w:val="22"/>
                <w:lang w:val="en-GB"/>
              </w:rPr>
              <w:t xml:space="preserve">UNA Bexhill and Hastings </w:t>
            </w:r>
          </w:p>
          <w:p w14:paraId="6B11BE9D" w14:textId="63788CF5" w:rsidR="0064169D" w:rsidRPr="00B93E54" w:rsidRDefault="005E7BC9" w:rsidP="005E7BC9">
            <w:pPr>
              <w:pStyle w:val="MediumShading1-Accent11"/>
              <w:numPr>
                <w:ilvl w:val="0"/>
                <w:numId w:val="20"/>
              </w:numPr>
              <w:spacing w:before="60" w:after="60"/>
              <w:jc w:val="left"/>
              <w:rPr>
                <w:rFonts w:asciiTheme="minorHAnsi" w:hAnsiTheme="minorHAnsi" w:cstheme="minorHAnsi"/>
                <w:b w:val="0"/>
                <w:bCs/>
                <w:sz w:val="22"/>
                <w:szCs w:val="22"/>
                <w:lang w:val="en-GB"/>
              </w:rPr>
            </w:pPr>
            <w:r>
              <w:rPr>
                <w:rFonts w:asciiTheme="minorHAnsi" w:hAnsiTheme="minorHAnsi" w:cstheme="minorHAnsi"/>
                <w:bCs/>
                <w:sz w:val="22"/>
                <w:szCs w:val="22"/>
                <w:lang w:val="en-GB"/>
              </w:rPr>
              <w:t>T</w:t>
            </w:r>
            <w:r w:rsidR="00E9767D" w:rsidRPr="00BA61A8">
              <w:rPr>
                <w:rFonts w:asciiTheme="minorHAnsi" w:hAnsiTheme="minorHAnsi" w:cstheme="minorHAnsi"/>
                <w:bCs/>
                <w:sz w:val="22"/>
                <w:szCs w:val="22"/>
                <w:lang w:val="en-GB"/>
              </w:rPr>
              <w:t>he Economics of Biodiversity</w:t>
            </w:r>
            <w:r w:rsidR="00E9767D" w:rsidRPr="002D178E">
              <w:rPr>
                <w:rFonts w:asciiTheme="minorHAnsi" w:hAnsiTheme="minorHAnsi" w:cstheme="minorHAnsi"/>
                <w:b w:val="0"/>
                <w:sz w:val="22"/>
                <w:szCs w:val="22"/>
                <w:lang w:val="en-GB"/>
              </w:rPr>
              <w:t xml:space="preserve"> webinar </w:t>
            </w:r>
            <w:r w:rsidR="0064169D" w:rsidRPr="002D178E">
              <w:rPr>
                <w:rFonts w:asciiTheme="minorHAnsi" w:hAnsiTheme="minorHAnsi" w:cstheme="minorHAnsi"/>
                <w:b w:val="0"/>
                <w:sz w:val="22"/>
                <w:szCs w:val="22"/>
                <w:lang w:val="en-GB"/>
              </w:rPr>
              <w:t xml:space="preserve"> - 22 April </w:t>
            </w:r>
            <w:r w:rsidR="00D942FC">
              <w:rPr>
                <w:rFonts w:asciiTheme="minorHAnsi" w:hAnsiTheme="minorHAnsi" w:cstheme="minorHAnsi"/>
                <w:b w:val="0"/>
                <w:sz w:val="22"/>
                <w:szCs w:val="22"/>
                <w:lang w:val="en-GB"/>
              </w:rPr>
              <w:t>(the Dasgupta review)</w:t>
            </w:r>
          </w:p>
          <w:p w14:paraId="22C482E0" w14:textId="0B353268" w:rsidR="00B93E54" w:rsidRPr="005E7BC9" w:rsidRDefault="00B93E54" w:rsidP="00B93E54">
            <w:pPr>
              <w:pStyle w:val="MediumShading1-Accent11"/>
              <w:spacing w:before="60" w:after="60"/>
              <w:jc w:val="left"/>
              <w:rPr>
                <w:rFonts w:asciiTheme="minorHAnsi" w:hAnsiTheme="minorHAnsi" w:cstheme="minorHAnsi"/>
                <w:b w:val="0"/>
                <w:bCs/>
                <w:sz w:val="22"/>
                <w:szCs w:val="22"/>
                <w:lang w:val="en-GB"/>
              </w:rPr>
            </w:pPr>
            <w:hyperlink r:id="rId8" w:history="1">
              <w:r w:rsidRPr="00632F7D">
                <w:rPr>
                  <w:rStyle w:val="Hyperlink"/>
                  <w:rFonts w:asciiTheme="minorHAnsi" w:hAnsiTheme="minorHAnsi" w:cstheme="minorHAnsi"/>
                  <w:b w:val="0"/>
                  <w:bCs/>
                  <w:sz w:val="22"/>
                  <w:szCs w:val="22"/>
                  <w:lang w:val="en-GB"/>
                </w:rPr>
                <w:t>https://www.eventbrite.co.uk/e/the-economics-of-biodiversity-tickets-145533471531</w:t>
              </w:r>
            </w:hyperlink>
            <w:r>
              <w:rPr>
                <w:rFonts w:asciiTheme="minorHAnsi" w:hAnsiTheme="minorHAnsi" w:cstheme="minorHAnsi"/>
                <w:b w:val="0"/>
                <w:bCs/>
                <w:sz w:val="22"/>
                <w:szCs w:val="22"/>
                <w:lang w:val="en-GB"/>
              </w:rPr>
              <w:t xml:space="preserve"> </w:t>
            </w:r>
          </w:p>
          <w:p w14:paraId="30926608" w14:textId="71A20B01" w:rsidR="0064169D" w:rsidRDefault="0064169D" w:rsidP="005E7BC9">
            <w:pPr>
              <w:pStyle w:val="MediumShading1-Accent11"/>
              <w:numPr>
                <w:ilvl w:val="0"/>
                <w:numId w:val="20"/>
              </w:numPr>
              <w:spacing w:before="60" w:after="60"/>
              <w:jc w:val="left"/>
              <w:rPr>
                <w:rFonts w:asciiTheme="minorHAnsi" w:hAnsiTheme="minorHAnsi" w:cstheme="minorHAnsi"/>
                <w:b w:val="0"/>
                <w:sz w:val="22"/>
                <w:szCs w:val="22"/>
                <w:lang w:val="en-GB"/>
              </w:rPr>
            </w:pPr>
            <w:r w:rsidRPr="00BA61A8">
              <w:rPr>
                <w:rFonts w:asciiTheme="minorHAnsi" w:hAnsiTheme="minorHAnsi" w:cstheme="minorHAnsi"/>
                <w:sz w:val="22"/>
                <w:szCs w:val="22"/>
                <w:lang w:val="en-GB"/>
              </w:rPr>
              <w:t>Biodiversity &amp; Climate Change</w:t>
            </w:r>
            <w:r w:rsidRPr="002D178E">
              <w:rPr>
                <w:rFonts w:asciiTheme="minorHAnsi" w:hAnsiTheme="minorHAnsi" w:cstheme="minorHAnsi"/>
                <w:b w:val="0"/>
                <w:bCs/>
                <w:sz w:val="22"/>
                <w:szCs w:val="22"/>
                <w:lang w:val="en-GB"/>
              </w:rPr>
              <w:t xml:space="preserve"> Summit</w:t>
            </w:r>
            <w:r w:rsidRPr="002D178E">
              <w:rPr>
                <w:rFonts w:asciiTheme="minorHAnsi" w:hAnsiTheme="minorHAnsi" w:cstheme="minorHAnsi"/>
                <w:b w:val="0"/>
                <w:sz w:val="22"/>
                <w:szCs w:val="22"/>
                <w:lang w:val="en-GB"/>
              </w:rPr>
              <w:t xml:space="preserve"> </w:t>
            </w:r>
            <w:r w:rsidR="00B93E54">
              <w:rPr>
                <w:rFonts w:asciiTheme="minorHAnsi" w:hAnsiTheme="minorHAnsi" w:cstheme="minorHAnsi"/>
                <w:b w:val="0"/>
                <w:sz w:val="22"/>
                <w:szCs w:val="22"/>
                <w:lang w:val="en-GB"/>
              </w:rPr>
              <w:t>–</w:t>
            </w:r>
            <w:r w:rsidRPr="002D178E">
              <w:rPr>
                <w:rFonts w:asciiTheme="minorHAnsi" w:hAnsiTheme="minorHAnsi" w:cstheme="minorHAnsi"/>
                <w:b w:val="0"/>
                <w:sz w:val="22"/>
                <w:szCs w:val="22"/>
                <w:lang w:val="en-GB"/>
              </w:rPr>
              <w:t xml:space="preserve"> 2</w:t>
            </w:r>
            <w:r w:rsidR="00B93E54">
              <w:rPr>
                <w:rFonts w:asciiTheme="minorHAnsi" w:hAnsiTheme="minorHAnsi" w:cstheme="minorHAnsi"/>
                <w:b w:val="0"/>
                <w:sz w:val="22"/>
                <w:szCs w:val="22"/>
                <w:lang w:val="en-GB"/>
              </w:rPr>
              <w:t xml:space="preserve"> </w:t>
            </w:r>
            <w:r w:rsidRPr="002D178E">
              <w:rPr>
                <w:rFonts w:asciiTheme="minorHAnsi" w:hAnsiTheme="minorHAnsi" w:cstheme="minorHAnsi"/>
                <w:b w:val="0"/>
                <w:sz w:val="22"/>
                <w:szCs w:val="22"/>
                <w:lang w:val="en-GB"/>
              </w:rPr>
              <w:t xml:space="preserve">June </w:t>
            </w:r>
            <w:r w:rsidR="00B93E54">
              <w:rPr>
                <w:rFonts w:asciiTheme="minorHAnsi" w:hAnsiTheme="minorHAnsi" w:cstheme="minorHAnsi"/>
                <w:b w:val="0"/>
                <w:sz w:val="22"/>
                <w:szCs w:val="22"/>
                <w:lang w:val="en-GB"/>
              </w:rPr>
              <w:t>(kick-off towards COP 26)</w:t>
            </w:r>
          </w:p>
          <w:p w14:paraId="708D2663" w14:textId="2E0BC88E" w:rsidR="00B93E54" w:rsidRDefault="00B93E54" w:rsidP="00B93E54">
            <w:pPr>
              <w:pStyle w:val="MediumShading1-Accent11"/>
              <w:spacing w:before="60" w:after="60"/>
              <w:jc w:val="left"/>
              <w:rPr>
                <w:rFonts w:asciiTheme="minorHAnsi" w:hAnsiTheme="minorHAnsi" w:cstheme="minorHAnsi"/>
                <w:b w:val="0"/>
                <w:sz w:val="22"/>
                <w:szCs w:val="22"/>
                <w:lang w:val="en-GB"/>
              </w:rPr>
            </w:pPr>
            <w:r>
              <w:rPr>
                <w:rFonts w:asciiTheme="minorHAnsi" w:hAnsiTheme="minorHAnsi" w:cstheme="minorHAnsi"/>
                <w:b w:val="0"/>
                <w:sz w:val="22"/>
                <w:szCs w:val="22"/>
                <w:lang w:val="en-GB"/>
              </w:rPr>
              <w:t xml:space="preserve">Two more UNA events on their website: </w:t>
            </w:r>
            <w:hyperlink r:id="rId9" w:history="1">
              <w:r w:rsidRPr="00632F7D">
                <w:rPr>
                  <w:rStyle w:val="Hyperlink"/>
                  <w:rFonts w:asciiTheme="minorHAnsi" w:hAnsiTheme="minorHAnsi" w:cstheme="minorHAnsi"/>
                  <w:b w:val="0"/>
                  <w:sz w:val="22"/>
                  <w:szCs w:val="22"/>
                  <w:lang w:val="en-GB"/>
                </w:rPr>
                <w:t>https://una.org.uk/branch/una-bexhill-and-hastings</w:t>
              </w:r>
            </w:hyperlink>
            <w:r>
              <w:rPr>
                <w:rFonts w:asciiTheme="minorHAnsi" w:hAnsiTheme="minorHAnsi" w:cstheme="minorHAnsi"/>
                <w:b w:val="0"/>
                <w:sz w:val="22"/>
                <w:szCs w:val="22"/>
                <w:lang w:val="en-GB"/>
              </w:rPr>
              <w:t xml:space="preserve"> </w:t>
            </w:r>
          </w:p>
          <w:p w14:paraId="78850CA8" w14:textId="77777777" w:rsidR="00B93E54" w:rsidRPr="002D178E" w:rsidRDefault="00B93E54" w:rsidP="00B93E54">
            <w:pPr>
              <w:pStyle w:val="MediumShading1-Accent11"/>
              <w:spacing w:before="60" w:after="60"/>
              <w:jc w:val="left"/>
              <w:rPr>
                <w:rFonts w:asciiTheme="minorHAnsi" w:hAnsiTheme="minorHAnsi" w:cstheme="minorHAnsi"/>
                <w:b w:val="0"/>
                <w:sz w:val="22"/>
                <w:szCs w:val="22"/>
                <w:lang w:val="en-GB"/>
              </w:rPr>
            </w:pPr>
          </w:p>
          <w:p w14:paraId="44D4E694" w14:textId="587CD3E2" w:rsidR="005E7BC9" w:rsidRPr="002D178E" w:rsidRDefault="00CB1E2B" w:rsidP="005E7BC9">
            <w:pPr>
              <w:pStyle w:val="MediumShading1-Accent11"/>
              <w:spacing w:before="60" w:after="60"/>
              <w:jc w:val="left"/>
              <w:rPr>
                <w:rFonts w:asciiTheme="minorHAnsi" w:hAnsiTheme="minorHAnsi" w:cstheme="minorHAnsi"/>
                <w:b w:val="0"/>
                <w:sz w:val="22"/>
                <w:szCs w:val="22"/>
                <w:lang w:val="en-GB"/>
              </w:rPr>
            </w:pPr>
            <w:r w:rsidRPr="00BA61A8">
              <w:rPr>
                <w:rFonts w:asciiTheme="minorHAnsi" w:hAnsiTheme="minorHAnsi" w:cstheme="minorHAnsi"/>
                <w:bCs/>
                <w:sz w:val="22"/>
                <w:szCs w:val="22"/>
                <w:lang w:val="en-GB"/>
              </w:rPr>
              <w:t xml:space="preserve">XR Citizen’s Assembly talks </w:t>
            </w:r>
            <w:hyperlink r:id="rId10" w:history="1">
              <w:r w:rsidR="005E7BC9" w:rsidRPr="00422E3A">
                <w:rPr>
                  <w:rStyle w:val="Hyperlink"/>
                  <w:rFonts w:asciiTheme="minorHAnsi" w:hAnsiTheme="minorHAnsi" w:cstheme="minorHAnsi"/>
                  <w:b w:val="0"/>
                  <w:sz w:val="22"/>
                  <w:szCs w:val="22"/>
                  <w:lang w:val="en-GB"/>
                </w:rPr>
                <w:t>https://xrcitizensassembly.uk</w:t>
              </w:r>
            </w:hyperlink>
          </w:p>
          <w:p w14:paraId="15DF664A" w14:textId="4957A5AC" w:rsidR="0064169D" w:rsidRPr="002D178E" w:rsidRDefault="00CB1E2B" w:rsidP="005E7BC9">
            <w:pPr>
              <w:pStyle w:val="MediumShading1-Accent11"/>
              <w:numPr>
                <w:ilvl w:val="0"/>
                <w:numId w:val="21"/>
              </w:numPr>
              <w:spacing w:before="60" w:after="60"/>
              <w:jc w:val="left"/>
              <w:rPr>
                <w:rFonts w:asciiTheme="minorHAnsi" w:hAnsiTheme="minorHAnsi" w:cstheme="minorHAnsi"/>
                <w:b w:val="0"/>
                <w:bCs/>
                <w:sz w:val="22"/>
                <w:szCs w:val="22"/>
                <w:lang w:val="en-GB"/>
              </w:rPr>
            </w:pPr>
            <w:r w:rsidRPr="002D178E">
              <w:rPr>
                <w:rFonts w:asciiTheme="minorHAnsi" w:hAnsiTheme="minorHAnsi" w:cstheme="minorHAnsi"/>
                <w:b w:val="0"/>
                <w:bCs/>
                <w:sz w:val="22"/>
                <w:szCs w:val="22"/>
                <w:lang w:val="en-GB"/>
              </w:rPr>
              <w:lastRenderedPageBreak/>
              <w:t>Thursday, 27 April</w:t>
            </w:r>
            <w:r w:rsidR="002D178E" w:rsidRPr="002D178E">
              <w:rPr>
                <w:rFonts w:asciiTheme="minorHAnsi" w:hAnsiTheme="minorHAnsi" w:cstheme="minorHAnsi"/>
                <w:b w:val="0"/>
                <w:bCs/>
                <w:sz w:val="22"/>
                <w:szCs w:val="22"/>
                <w:lang w:val="en-GB"/>
              </w:rPr>
              <w:t>, 19.30</w:t>
            </w:r>
          </w:p>
          <w:p w14:paraId="427B93DF" w14:textId="648E22CD" w:rsidR="002D178E" w:rsidRPr="002D178E" w:rsidRDefault="002D178E" w:rsidP="005E7BC9">
            <w:pPr>
              <w:pStyle w:val="MediumShading1-Accent11"/>
              <w:numPr>
                <w:ilvl w:val="0"/>
                <w:numId w:val="21"/>
              </w:numPr>
              <w:spacing w:before="60" w:after="60"/>
              <w:jc w:val="left"/>
              <w:rPr>
                <w:rFonts w:asciiTheme="minorHAnsi" w:hAnsiTheme="minorHAnsi" w:cstheme="minorHAnsi"/>
                <w:b w:val="0"/>
                <w:bCs/>
                <w:sz w:val="22"/>
                <w:szCs w:val="22"/>
                <w:lang w:val="en-GB"/>
              </w:rPr>
            </w:pPr>
            <w:r w:rsidRPr="002D178E">
              <w:rPr>
                <w:rFonts w:asciiTheme="minorHAnsi" w:hAnsiTheme="minorHAnsi" w:cstheme="minorHAnsi"/>
                <w:b w:val="0"/>
                <w:bCs/>
                <w:sz w:val="22"/>
                <w:szCs w:val="22"/>
                <w:lang w:val="en-GB"/>
              </w:rPr>
              <w:t>Thursday, 13 May, 19.30</w:t>
            </w:r>
          </w:p>
          <w:p w14:paraId="33E3B85F" w14:textId="77777777" w:rsidR="002D178E" w:rsidRPr="002D178E" w:rsidRDefault="002D178E" w:rsidP="00845BE4">
            <w:pPr>
              <w:pStyle w:val="MediumShading1-Accent11"/>
              <w:spacing w:before="60" w:after="60"/>
              <w:jc w:val="left"/>
              <w:rPr>
                <w:rFonts w:asciiTheme="minorHAnsi" w:hAnsiTheme="minorHAnsi" w:cstheme="minorHAnsi"/>
                <w:b w:val="0"/>
                <w:bCs/>
                <w:sz w:val="22"/>
                <w:szCs w:val="22"/>
                <w:lang w:val="en-GB"/>
              </w:rPr>
            </w:pPr>
          </w:p>
          <w:p w14:paraId="54F96112" w14:textId="2623C60D" w:rsidR="0064169D" w:rsidRDefault="0064169D" w:rsidP="005E7BC9">
            <w:pPr>
              <w:pStyle w:val="MediumShading1-Accent11"/>
              <w:numPr>
                <w:ilvl w:val="0"/>
                <w:numId w:val="18"/>
              </w:numPr>
              <w:spacing w:before="60" w:after="60"/>
              <w:jc w:val="left"/>
              <w:rPr>
                <w:rFonts w:asciiTheme="minorHAnsi" w:hAnsiTheme="minorHAnsi" w:cstheme="minorHAnsi"/>
                <w:b w:val="0"/>
                <w:sz w:val="22"/>
                <w:szCs w:val="22"/>
                <w:lang w:val="en-GB"/>
              </w:rPr>
            </w:pPr>
            <w:r w:rsidRPr="00BA61A8">
              <w:rPr>
                <w:rFonts w:asciiTheme="minorHAnsi" w:hAnsiTheme="minorHAnsi" w:cstheme="minorHAnsi"/>
                <w:sz w:val="22"/>
                <w:szCs w:val="22"/>
                <w:lang w:val="en-GB"/>
              </w:rPr>
              <w:t>Local Elections</w:t>
            </w:r>
            <w:r w:rsidRPr="002D178E">
              <w:rPr>
                <w:rFonts w:asciiTheme="minorHAnsi" w:hAnsiTheme="minorHAnsi" w:cstheme="minorHAnsi"/>
                <w:b w:val="0"/>
                <w:sz w:val="22"/>
                <w:szCs w:val="22"/>
                <w:lang w:val="en-GB"/>
              </w:rPr>
              <w:t xml:space="preserve"> </w:t>
            </w:r>
            <w:r w:rsidR="00B93E54">
              <w:rPr>
                <w:rFonts w:asciiTheme="minorHAnsi" w:hAnsiTheme="minorHAnsi" w:cstheme="minorHAnsi"/>
                <w:b w:val="0"/>
                <w:sz w:val="22"/>
                <w:szCs w:val="22"/>
                <w:lang w:val="en-GB"/>
              </w:rPr>
              <w:t>–</w:t>
            </w:r>
            <w:r w:rsidRPr="002D178E">
              <w:rPr>
                <w:rFonts w:asciiTheme="minorHAnsi" w:hAnsiTheme="minorHAnsi" w:cstheme="minorHAnsi"/>
                <w:b w:val="0"/>
                <w:sz w:val="22"/>
                <w:szCs w:val="22"/>
                <w:lang w:val="en-GB"/>
              </w:rPr>
              <w:t xml:space="preserve"> Thursday, 6 May</w:t>
            </w:r>
          </w:p>
          <w:p w14:paraId="5A8142F8" w14:textId="537F251E" w:rsidR="002D178E" w:rsidRDefault="002D178E" w:rsidP="005E7BC9">
            <w:pPr>
              <w:pStyle w:val="MediumShading1-Accent11"/>
              <w:numPr>
                <w:ilvl w:val="0"/>
                <w:numId w:val="18"/>
              </w:numPr>
              <w:spacing w:before="60" w:after="60"/>
              <w:jc w:val="left"/>
              <w:rPr>
                <w:rFonts w:asciiTheme="minorHAnsi" w:hAnsiTheme="minorHAnsi" w:cstheme="minorHAnsi"/>
                <w:b w:val="0"/>
                <w:sz w:val="22"/>
                <w:szCs w:val="22"/>
                <w:lang w:val="en-GB"/>
              </w:rPr>
            </w:pPr>
            <w:r>
              <w:rPr>
                <w:rFonts w:asciiTheme="minorHAnsi" w:hAnsiTheme="minorHAnsi" w:cstheme="minorHAnsi"/>
                <w:b w:val="0"/>
                <w:sz w:val="22"/>
                <w:szCs w:val="22"/>
                <w:lang w:val="en-GB"/>
              </w:rPr>
              <w:t xml:space="preserve">Field trip to </w:t>
            </w:r>
            <w:r w:rsidRPr="00B93E54">
              <w:rPr>
                <w:rFonts w:asciiTheme="minorHAnsi" w:hAnsiTheme="minorHAnsi" w:cstheme="minorHAnsi"/>
                <w:bCs/>
                <w:sz w:val="22"/>
                <w:szCs w:val="22"/>
                <w:lang w:val="en-GB"/>
              </w:rPr>
              <w:t xml:space="preserve">Great </w:t>
            </w:r>
            <w:proofErr w:type="spellStart"/>
            <w:r w:rsidRPr="00B93E54">
              <w:rPr>
                <w:rFonts w:asciiTheme="minorHAnsi" w:hAnsiTheme="minorHAnsi" w:cstheme="minorHAnsi"/>
                <w:bCs/>
                <w:sz w:val="22"/>
                <w:szCs w:val="22"/>
                <w:lang w:val="en-GB"/>
              </w:rPr>
              <w:t>Dixter</w:t>
            </w:r>
            <w:proofErr w:type="spellEnd"/>
            <w:r w:rsidR="00BA61A8">
              <w:rPr>
                <w:rFonts w:asciiTheme="minorHAnsi" w:hAnsiTheme="minorHAnsi" w:cstheme="minorHAnsi"/>
                <w:b w:val="0"/>
                <w:sz w:val="22"/>
                <w:szCs w:val="22"/>
                <w:lang w:val="en-GB"/>
              </w:rPr>
              <w:t xml:space="preserve"> </w:t>
            </w:r>
            <w:r w:rsidR="005E7BC9">
              <w:rPr>
                <w:rFonts w:asciiTheme="minorHAnsi" w:hAnsiTheme="minorHAnsi" w:cstheme="minorHAnsi"/>
                <w:b w:val="0"/>
                <w:sz w:val="22"/>
                <w:szCs w:val="22"/>
                <w:lang w:val="en-GB"/>
              </w:rPr>
              <w:t xml:space="preserve">– </w:t>
            </w:r>
            <w:r w:rsidR="00B93E54">
              <w:rPr>
                <w:rFonts w:asciiTheme="minorHAnsi" w:hAnsiTheme="minorHAnsi" w:cstheme="minorHAnsi"/>
                <w:b w:val="0"/>
                <w:sz w:val="22"/>
                <w:szCs w:val="22"/>
                <w:lang w:val="en-GB"/>
              </w:rPr>
              <w:t xml:space="preserve">offered by Fergus, dates and details </w:t>
            </w:r>
            <w:r w:rsidR="005E7BC9">
              <w:rPr>
                <w:rFonts w:asciiTheme="minorHAnsi" w:hAnsiTheme="minorHAnsi" w:cstheme="minorHAnsi"/>
                <w:b w:val="0"/>
                <w:sz w:val="22"/>
                <w:szCs w:val="22"/>
                <w:lang w:val="en-GB"/>
              </w:rPr>
              <w:t>TBC</w:t>
            </w:r>
          </w:p>
          <w:p w14:paraId="4FBFDCC5" w14:textId="55AFACDB" w:rsidR="00B93E54" w:rsidRDefault="00B93E54" w:rsidP="00B93E54">
            <w:pPr>
              <w:pStyle w:val="MediumShading1-Accent11"/>
              <w:numPr>
                <w:ilvl w:val="1"/>
                <w:numId w:val="18"/>
              </w:numPr>
              <w:spacing w:before="60" w:after="60"/>
              <w:jc w:val="left"/>
              <w:rPr>
                <w:rFonts w:asciiTheme="minorHAnsi" w:hAnsiTheme="minorHAnsi" w:cstheme="minorHAnsi"/>
                <w:b w:val="0"/>
                <w:sz w:val="22"/>
                <w:szCs w:val="22"/>
                <w:lang w:val="en-GB"/>
              </w:rPr>
            </w:pPr>
            <w:r>
              <w:rPr>
                <w:rFonts w:asciiTheme="minorHAnsi" w:hAnsiTheme="minorHAnsi" w:cstheme="minorHAnsi"/>
                <w:b w:val="0"/>
                <w:sz w:val="22"/>
                <w:szCs w:val="22"/>
                <w:lang w:val="en-GB"/>
              </w:rPr>
              <w:t>Wild about Hastings and TTH to arrange for one or two separate visits</w:t>
            </w:r>
          </w:p>
          <w:p w14:paraId="2E8D56D3" w14:textId="3B3DF8D0" w:rsidR="00B93E54" w:rsidRPr="002D178E" w:rsidRDefault="00B93E54" w:rsidP="005E7BC9">
            <w:pPr>
              <w:pStyle w:val="MediumShading1-Accent11"/>
              <w:numPr>
                <w:ilvl w:val="0"/>
                <w:numId w:val="18"/>
              </w:numPr>
              <w:spacing w:before="60" w:after="60"/>
              <w:jc w:val="left"/>
              <w:rPr>
                <w:rFonts w:asciiTheme="minorHAnsi" w:hAnsiTheme="minorHAnsi" w:cstheme="minorHAnsi"/>
                <w:b w:val="0"/>
                <w:sz w:val="22"/>
                <w:szCs w:val="22"/>
                <w:lang w:val="en-GB"/>
              </w:rPr>
            </w:pPr>
            <w:r w:rsidRPr="00B93E54">
              <w:rPr>
                <w:rFonts w:asciiTheme="minorHAnsi" w:hAnsiTheme="minorHAnsi" w:cstheme="minorHAnsi"/>
                <w:bCs/>
                <w:sz w:val="22"/>
                <w:szCs w:val="22"/>
                <w:lang w:val="en-GB"/>
              </w:rPr>
              <w:t>Fairlight Hall</w:t>
            </w:r>
            <w:r>
              <w:rPr>
                <w:rFonts w:asciiTheme="minorHAnsi" w:hAnsiTheme="minorHAnsi" w:cstheme="minorHAnsi"/>
                <w:b w:val="0"/>
                <w:sz w:val="22"/>
                <w:szCs w:val="22"/>
                <w:lang w:val="en-GB"/>
              </w:rPr>
              <w:t xml:space="preserve"> has an open day on Friday 28</w:t>
            </w:r>
            <w:r w:rsidRPr="00B93E54">
              <w:rPr>
                <w:rFonts w:asciiTheme="minorHAnsi" w:hAnsiTheme="minorHAnsi" w:cstheme="minorHAnsi"/>
                <w:b w:val="0"/>
                <w:sz w:val="22"/>
                <w:szCs w:val="22"/>
                <w:vertAlign w:val="superscript"/>
                <w:lang w:val="en-GB"/>
              </w:rPr>
              <w:t>th</w:t>
            </w:r>
            <w:r>
              <w:rPr>
                <w:rFonts w:asciiTheme="minorHAnsi" w:hAnsiTheme="minorHAnsi" w:cstheme="minorHAnsi"/>
                <w:b w:val="0"/>
                <w:sz w:val="22"/>
                <w:szCs w:val="22"/>
                <w:lang w:val="en-GB"/>
              </w:rPr>
              <w:t xml:space="preserve"> May</w:t>
            </w:r>
          </w:p>
          <w:p w14:paraId="5D38FF46" w14:textId="30870D0F" w:rsidR="0064169D" w:rsidRPr="002D178E" w:rsidRDefault="0064169D" w:rsidP="005E7BC9">
            <w:pPr>
              <w:pStyle w:val="MediumShading1-Accent11"/>
              <w:numPr>
                <w:ilvl w:val="0"/>
                <w:numId w:val="18"/>
              </w:numPr>
              <w:spacing w:before="60" w:after="60"/>
              <w:jc w:val="left"/>
              <w:rPr>
                <w:rFonts w:asciiTheme="minorHAnsi" w:hAnsiTheme="minorHAnsi" w:cstheme="minorHAnsi"/>
                <w:b w:val="0"/>
                <w:sz w:val="22"/>
                <w:szCs w:val="22"/>
                <w:lang w:val="en-GB"/>
              </w:rPr>
            </w:pPr>
            <w:r w:rsidRPr="00BA61A8">
              <w:rPr>
                <w:rFonts w:asciiTheme="minorHAnsi" w:hAnsiTheme="minorHAnsi" w:cstheme="minorHAnsi"/>
                <w:bCs/>
                <w:sz w:val="22"/>
                <w:szCs w:val="22"/>
                <w:lang w:val="en-GB"/>
              </w:rPr>
              <w:t>S</w:t>
            </w:r>
            <w:r w:rsidR="00BA61A8" w:rsidRPr="00BA61A8">
              <w:rPr>
                <w:rFonts w:asciiTheme="minorHAnsi" w:hAnsiTheme="minorHAnsi" w:cstheme="minorHAnsi"/>
                <w:bCs/>
                <w:sz w:val="22"/>
                <w:szCs w:val="22"/>
                <w:lang w:val="en-GB"/>
              </w:rPr>
              <w:t xml:space="preserve">outh </w:t>
            </w:r>
            <w:r w:rsidRPr="00BA61A8">
              <w:rPr>
                <w:rFonts w:asciiTheme="minorHAnsi" w:hAnsiTheme="minorHAnsi" w:cstheme="minorHAnsi"/>
                <w:bCs/>
                <w:sz w:val="22"/>
                <w:szCs w:val="22"/>
                <w:lang w:val="en-GB"/>
              </w:rPr>
              <w:t>E</w:t>
            </w:r>
            <w:r w:rsidR="00BA61A8" w:rsidRPr="00BA61A8">
              <w:rPr>
                <w:rFonts w:asciiTheme="minorHAnsi" w:hAnsiTheme="minorHAnsi" w:cstheme="minorHAnsi"/>
                <w:bCs/>
                <w:sz w:val="22"/>
                <w:szCs w:val="22"/>
                <w:lang w:val="en-GB"/>
              </w:rPr>
              <w:t xml:space="preserve">ast </w:t>
            </w:r>
            <w:r w:rsidRPr="00BA61A8">
              <w:rPr>
                <w:rFonts w:asciiTheme="minorHAnsi" w:hAnsiTheme="minorHAnsi" w:cstheme="minorHAnsi"/>
                <w:bCs/>
                <w:sz w:val="22"/>
                <w:szCs w:val="22"/>
                <w:lang w:val="en-GB"/>
              </w:rPr>
              <w:t>C</w:t>
            </w:r>
            <w:r w:rsidR="00BA61A8" w:rsidRPr="00BA61A8">
              <w:rPr>
                <w:rFonts w:asciiTheme="minorHAnsi" w:hAnsiTheme="minorHAnsi" w:cstheme="minorHAnsi"/>
                <w:bCs/>
                <w:sz w:val="22"/>
                <w:szCs w:val="22"/>
                <w:lang w:val="en-GB"/>
              </w:rPr>
              <w:t xml:space="preserve">limate </w:t>
            </w:r>
            <w:r w:rsidRPr="00BA61A8">
              <w:rPr>
                <w:rFonts w:asciiTheme="minorHAnsi" w:hAnsiTheme="minorHAnsi" w:cstheme="minorHAnsi"/>
                <w:bCs/>
                <w:sz w:val="22"/>
                <w:szCs w:val="22"/>
                <w:lang w:val="en-GB"/>
              </w:rPr>
              <w:t>A</w:t>
            </w:r>
            <w:r w:rsidR="00BA61A8" w:rsidRPr="00BA61A8">
              <w:rPr>
                <w:rFonts w:asciiTheme="minorHAnsi" w:hAnsiTheme="minorHAnsi" w:cstheme="minorHAnsi"/>
                <w:bCs/>
                <w:sz w:val="22"/>
                <w:szCs w:val="22"/>
                <w:lang w:val="en-GB"/>
              </w:rPr>
              <w:t>lliance</w:t>
            </w:r>
            <w:r w:rsidRPr="002D178E">
              <w:rPr>
                <w:rFonts w:asciiTheme="minorHAnsi" w:hAnsiTheme="minorHAnsi" w:cstheme="minorHAnsi"/>
                <w:b w:val="0"/>
                <w:sz w:val="22"/>
                <w:szCs w:val="22"/>
                <w:lang w:val="en-GB"/>
              </w:rPr>
              <w:t xml:space="preserve"> </w:t>
            </w:r>
            <w:r w:rsidR="00BA61A8">
              <w:rPr>
                <w:rFonts w:asciiTheme="minorHAnsi" w:hAnsiTheme="minorHAnsi" w:cstheme="minorHAnsi"/>
                <w:b w:val="0"/>
                <w:sz w:val="22"/>
                <w:szCs w:val="22"/>
                <w:lang w:val="en-GB"/>
              </w:rPr>
              <w:t xml:space="preserve">(SECA) annual event </w:t>
            </w:r>
            <w:r w:rsidR="00B93E54">
              <w:rPr>
                <w:rFonts w:asciiTheme="minorHAnsi" w:hAnsiTheme="minorHAnsi" w:cstheme="minorHAnsi"/>
                <w:b w:val="0"/>
                <w:sz w:val="22"/>
                <w:szCs w:val="22"/>
                <w:lang w:val="en-GB"/>
              </w:rPr>
              <w:t>–</w:t>
            </w:r>
            <w:r w:rsidR="00BA61A8">
              <w:rPr>
                <w:rFonts w:asciiTheme="minorHAnsi" w:hAnsiTheme="minorHAnsi" w:cstheme="minorHAnsi"/>
                <w:b w:val="0"/>
                <w:sz w:val="22"/>
                <w:szCs w:val="22"/>
                <w:lang w:val="en-GB"/>
              </w:rPr>
              <w:t xml:space="preserve"> 19 June / 10am </w:t>
            </w:r>
            <w:r w:rsidR="00B93E54">
              <w:rPr>
                <w:rFonts w:asciiTheme="minorHAnsi" w:hAnsiTheme="minorHAnsi" w:cstheme="minorHAnsi"/>
                <w:b w:val="0"/>
                <w:sz w:val="22"/>
                <w:szCs w:val="22"/>
                <w:lang w:val="en-GB"/>
              </w:rPr>
              <w:t xml:space="preserve">– </w:t>
            </w:r>
            <w:r w:rsidR="00BA61A8">
              <w:rPr>
                <w:rFonts w:asciiTheme="minorHAnsi" w:hAnsiTheme="minorHAnsi" w:cstheme="minorHAnsi"/>
                <w:b w:val="0"/>
                <w:sz w:val="22"/>
                <w:szCs w:val="22"/>
                <w:lang w:val="en-GB"/>
              </w:rPr>
              <w:t>1pm</w:t>
            </w:r>
            <w:r w:rsidR="00B93E54">
              <w:rPr>
                <w:rFonts w:asciiTheme="minorHAnsi" w:hAnsiTheme="minorHAnsi" w:cstheme="minorHAnsi"/>
                <w:b w:val="0"/>
                <w:sz w:val="22"/>
                <w:szCs w:val="22"/>
                <w:lang w:val="en-GB"/>
              </w:rPr>
              <w:t xml:space="preserve"> </w:t>
            </w:r>
            <w:r w:rsidR="00BA61A8">
              <w:rPr>
                <w:rFonts w:asciiTheme="minorHAnsi" w:hAnsiTheme="minorHAnsi" w:cstheme="minorHAnsi"/>
                <w:b w:val="0"/>
                <w:sz w:val="22"/>
                <w:szCs w:val="22"/>
                <w:lang w:val="en-GB"/>
              </w:rPr>
              <w:t xml:space="preserve"> </w:t>
            </w:r>
          </w:p>
          <w:p w14:paraId="5DC7A125" w14:textId="77777777" w:rsidR="0064169D" w:rsidRDefault="0064169D" w:rsidP="005E7BC9">
            <w:pPr>
              <w:pStyle w:val="MediumShading1-Accent11"/>
              <w:numPr>
                <w:ilvl w:val="0"/>
                <w:numId w:val="18"/>
              </w:numPr>
              <w:spacing w:before="60" w:after="60"/>
              <w:jc w:val="left"/>
              <w:rPr>
                <w:rFonts w:asciiTheme="minorHAnsi" w:hAnsiTheme="minorHAnsi" w:cstheme="minorHAnsi"/>
                <w:b w:val="0"/>
                <w:sz w:val="22"/>
                <w:szCs w:val="22"/>
                <w:lang w:val="en-GB"/>
              </w:rPr>
            </w:pPr>
            <w:r w:rsidRPr="00BA61A8">
              <w:rPr>
                <w:rFonts w:asciiTheme="minorHAnsi" w:hAnsiTheme="minorHAnsi" w:cstheme="minorHAnsi"/>
                <w:bCs/>
                <w:sz w:val="22"/>
                <w:szCs w:val="22"/>
                <w:lang w:val="en-GB"/>
              </w:rPr>
              <w:t>COP 26</w:t>
            </w:r>
            <w:r w:rsidRPr="002D178E">
              <w:rPr>
                <w:rFonts w:asciiTheme="minorHAnsi" w:hAnsiTheme="minorHAnsi" w:cstheme="minorHAnsi"/>
                <w:b w:val="0"/>
                <w:sz w:val="22"/>
                <w:szCs w:val="22"/>
                <w:lang w:val="en-GB"/>
              </w:rPr>
              <w:t xml:space="preserve"> </w:t>
            </w:r>
            <w:r w:rsidR="00D942FC">
              <w:rPr>
                <w:rFonts w:asciiTheme="minorHAnsi" w:hAnsiTheme="minorHAnsi" w:cstheme="minorHAnsi"/>
                <w:b w:val="0"/>
                <w:sz w:val="22"/>
                <w:szCs w:val="22"/>
                <w:lang w:val="en-GB"/>
              </w:rPr>
              <w:t>–</w:t>
            </w:r>
            <w:r w:rsidRPr="002D178E">
              <w:rPr>
                <w:rFonts w:asciiTheme="minorHAnsi" w:hAnsiTheme="minorHAnsi" w:cstheme="minorHAnsi"/>
                <w:b w:val="0"/>
                <w:sz w:val="22"/>
                <w:szCs w:val="22"/>
                <w:lang w:val="en-GB"/>
              </w:rPr>
              <w:t xml:space="preserve"> </w:t>
            </w:r>
            <w:r w:rsidR="00BA61A8">
              <w:rPr>
                <w:rFonts w:asciiTheme="minorHAnsi" w:hAnsiTheme="minorHAnsi" w:cstheme="minorHAnsi"/>
                <w:b w:val="0"/>
                <w:sz w:val="22"/>
                <w:szCs w:val="22"/>
                <w:lang w:val="en-GB"/>
              </w:rPr>
              <w:t>November 2021, Glasgow</w:t>
            </w:r>
          </w:p>
          <w:p w14:paraId="4F502AF7" w14:textId="77777777" w:rsidR="00B93E54" w:rsidRDefault="00B93E54" w:rsidP="00B93E54">
            <w:pPr>
              <w:pStyle w:val="MediumShading1-Accent11"/>
              <w:spacing w:before="60" w:after="60"/>
              <w:jc w:val="left"/>
              <w:rPr>
                <w:rFonts w:asciiTheme="minorHAnsi" w:hAnsiTheme="minorHAnsi" w:cstheme="minorHAnsi"/>
                <w:b w:val="0"/>
                <w:sz w:val="22"/>
                <w:szCs w:val="22"/>
                <w:lang w:val="en-GB"/>
              </w:rPr>
            </w:pPr>
          </w:p>
          <w:p w14:paraId="5DB2E0DC" w14:textId="1B00D79D" w:rsidR="00B93E54" w:rsidRPr="002D178E" w:rsidRDefault="00B93E54" w:rsidP="00B93E54">
            <w:pPr>
              <w:pStyle w:val="MediumShading1-Accent11"/>
              <w:spacing w:before="60" w:after="60"/>
              <w:jc w:val="left"/>
              <w:rPr>
                <w:rFonts w:asciiTheme="minorHAnsi" w:hAnsiTheme="minorHAnsi" w:cstheme="minorHAnsi"/>
                <w:b w:val="0"/>
                <w:sz w:val="22"/>
                <w:szCs w:val="22"/>
                <w:lang w:val="en-GB"/>
              </w:rPr>
            </w:pPr>
            <w:r>
              <w:rPr>
                <w:rFonts w:asciiTheme="minorHAnsi" w:hAnsiTheme="minorHAnsi" w:cstheme="minorHAnsi"/>
                <w:b w:val="0"/>
                <w:sz w:val="22"/>
                <w:szCs w:val="22"/>
                <w:lang w:val="en-GB"/>
              </w:rPr>
              <w:t>Switch along event by ESC on Friday 23</w:t>
            </w:r>
            <w:r w:rsidRPr="00B93E54">
              <w:rPr>
                <w:rFonts w:asciiTheme="minorHAnsi" w:hAnsiTheme="minorHAnsi" w:cstheme="minorHAnsi"/>
                <w:b w:val="0"/>
                <w:sz w:val="22"/>
                <w:szCs w:val="22"/>
                <w:vertAlign w:val="superscript"/>
                <w:lang w:val="en-GB"/>
              </w:rPr>
              <w:t>rd</w:t>
            </w:r>
            <w:r>
              <w:rPr>
                <w:rFonts w:asciiTheme="minorHAnsi" w:hAnsiTheme="minorHAnsi" w:cstheme="minorHAnsi"/>
                <w:b w:val="0"/>
                <w:sz w:val="22"/>
                <w:szCs w:val="22"/>
                <w:lang w:val="en-GB"/>
              </w:rPr>
              <w:t xml:space="preserve"> at 1pm</w:t>
            </w:r>
          </w:p>
        </w:tc>
      </w:tr>
      <w:tr w:rsidR="00CB1E2B" w:rsidRPr="002D178E" w14:paraId="50E39458" w14:textId="77777777" w:rsidTr="00CB1E2B">
        <w:tc>
          <w:tcPr>
            <w:tcW w:w="1974" w:type="dxa"/>
            <w:vMerge w:val="restart"/>
            <w:shd w:val="clear" w:color="auto" w:fill="auto"/>
          </w:tcPr>
          <w:p w14:paraId="71745057" w14:textId="4188E963" w:rsidR="00CB1E2B" w:rsidRPr="002D178E" w:rsidRDefault="00BA61A8" w:rsidP="00845BE4">
            <w:pPr>
              <w:pStyle w:val="MediumShading1-Accent11"/>
              <w:spacing w:before="60" w:after="60"/>
              <w:jc w:val="left"/>
              <w:rPr>
                <w:rFonts w:asciiTheme="minorHAnsi" w:hAnsiTheme="minorHAnsi" w:cstheme="minorHAnsi"/>
                <w:b w:val="0"/>
                <w:sz w:val="22"/>
                <w:szCs w:val="22"/>
              </w:rPr>
            </w:pPr>
            <w:r>
              <w:rPr>
                <w:rFonts w:asciiTheme="minorHAnsi" w:hAnsiTheme="minorHAnsi" w:cstheme="minorHAnsi"/>
                <w:b w:val="0"/>
                <w:sz w:val="22"/>
                <w:szCs w:val="22"/>
              </w:rPr>
              <w:lastRenderedPageBreak/>
              <w:t xml:space="preserve">8.30pm </w:t>
            </w:r>
          </w:p>
        </w:tc>
        <w:tc>
          <w:tcPr>
            <w:tcW w:w="11616" w:type="dxa"/>
            <w:gridSpan w:val="2"/>
            <w:shd w:val="clear" w:color="auto" w:fill="44546A" w:themeFill="text2"/>
          </w:tcPr>
          <w:p w14:paraId="712C7078" w14:textId="4F8741FF" w:rsidR="00CB1E2B" w:rsidRPr="002D178E" w:rsidRDefault="00CB1E2B" w:rsidP="00845BE4">
            <w:pPr>
              <w:pStyle w:val="MediumShading1-Accent11"/>
              <w:spacing w:before="60" w:after="60"/>
              <w:jc w:val="left"/>
              <w:rPr>
                <w:rFonts w:asciiTheme="minorHAnsi" w:hAnsiTheme="minorHAnsi" w:cstheme="minorHAnsi"/>
                <w:color w:val="FFFFFF" w:themeColor="background1"/>
                <w:sz w:val="22"/>
                <w:szCs w:val="22"/>
              </w:rPr>
            </w:pPr>
            <w:r w:rsidRPr="002D178E">
              <w:rPr>
                <w:rFonts w:asciiTheme="minorHAnsi" w:hAnsiTheme="minorHAnsi" w:cstheme="minorHAnsi"/>
                <w:color w:val="FFFFFF" w:themeColor="background1"/>
                <w:sz w:val="22"/>
                <w:szCs w:val="22"/>
              </w:rPr>
              <w:t xml:space="preserve">ONGOING </w:t>
            </w:r>
            <w:r w:rsidR="002D178E">
              <w:rPr>
                <w:rFonts w:asciiTheme="minorHAnsi" w:hAnsiTheme="minorHAnsi" w:cstheme="minorHAnsi"/>
                <w:color w:val="FFFFFF" w:themeColor="background1"/>
                <w:sz w:val="22"/>
                <w:szCs w:val="22"/>
              </w:rPr>
              <w:t xml:space="preserve">BUSINESS </w:t>
            </w:r>
            <w:r w:rsidR="005E7BC9">
              <w:rPr>
                <w:rFonts w:asciiTheme="minorHAnsi" w:hAnsiTheme="minorHAnsi" w:cstheme="minorHAnsi"/>
                <w:color w:val="FFFFFF" w:themeColor="background1"/>
                <w:sz w:val="22"/>
                <w:szCs w:val="22"/>
              </w:rPr>
              <w:t xml:space="preserve"> - core group members </w:t>
            </w:r>
          </w:p>
        </w:tc>
      </w:tr>
      <w:tr w:rsidR="00845BE4" w:rsidRPr="002D178E" w14:paraId="08C8836B" w14:textId="77777777" w:rsidTr="005E7BC9">
        <w:tc>
          <w:tcPr>
            <w:tcW w:w="1974" w:type="dxa"/>
            <w:vMerge/>
            <w:shd w:val="clear" w:color="auto" w:fill="auto"/>
          </w:tcPr>
          <w:p w14:paraId="158EBA5B" w14:textId="77777777" w:rsidR="00845BE4" w:rsidRPr="002D178E" w:rsidRDefault="00845BE4" w:rsidP="00845BE4">
            <w:pPr>
              <w:pStyle w:val="MediumShading1-Accent11"/>
              <w:spacing w:before="60" w:after="60"/>
              <w:jc w:val="left"/>
              <w:rPr>
                <w:rFonts w:asciiTheme="minorHAnsi" w:hAnsiTheme="minorHAnsi" w:cstheme="minorHAnsi"/>
                <w:sz w:val="22"/>
                <w:szCs w:val="22"/>
              </w:rPr>
            </w:pPr>
          </w:p>
        </w:tc>
        <w:tc>
          <w:tcPr>
            <w:tcW w:w="2872" w:type="dxa"/>
            <w:shd w:val="clear" w:color="auto" w:fill="auto"/>
          </w:tcPr>
          <w:p w14:paraId="090E6B43" w14:textId="77777777" w:rsidR="00845BE4" w:rsidRPr="002D178E" w:rsidRDefault="00845BE4" w:rsidP="00845BE4">
            <w:pPr>
              <w:pStyle w:val="MediumShading1-Accent11"/>
              <w:spacing w:before="60" w:after="60"/>
              <w:jc w:val="left"/>
              <w:rPr>
                <w:rFonts w:asciiTheme="minorHAnsi" w:hAnsiTheme="minorHAnsi" w:cstheme="minorHAnsi"/>
                <w:sz w:val="22"/>
                <w:szCs w:val="22"/>
              </w:rPr>
            </w:pPr>
            <w:r w:rsidRPr="002D178E">
              <w:rPr>
                <w:rFonts w:asciiTheme="minorHAnsi" w:hAnsiTheme="minorHAnsi" w:cstheme="minorHAnsi"/>
                <w:sz w:val="22"/>
                <w:szCs w:val="22"/>
              </w:rPr>
              <w:t xml:space="preserve">COMMS </w:t>
            </w:r>
          </w:p>
          <w:p w14:paraId="1F8FEB9C" w14:textId="0ED88EDC" w:rsidR="00845BE4" w:rsidRPr="002D178E" w:rsidRDefault="00845BE4" w:rsidP="00845BE4">
            <w:pPr>
              <w:tabs>
                <w:tab w:val="left" w:pos="2916"/>
              </w:tabs>
              <w:rPr>
                <w:rFonts w:asciiTheme="minorHAnsi" w:hAnsiTheme="minorHAnsi" w:cstheme="minorHAnsi"/>
                <w:sz w:val="22"/>
                <w:szCs w:val="22"/>
                <w:lang w:val="en-US"/>
              </w:rPr>
            </w:pPr>
            <w:r w:rsidRPr="002D178E">
              <w:rPr>
                <w:rFonts w:asciiTheme="minorHAnsi" w:hAnsiTheme="minorHAnsi" w:cstheme="minorHAnsi"/>
                <w:sz w:val="22"/>
                <w:szCs w:val="22"/>
                <w:lang w:val="en-US"/>
              </w:rPr>
              <w:tab/>
            </w:r>
          </w:p>
        </w:tc>
        <w:tc>
          <w:tcPr>
            <w:tcW w:w="8744" w:type="dxa"/>
            <w:shd w:val="clear" w:color="auto" w:fill="auto"/>
          </w:tcPr>
          <w:p w14:paraId="1B69F8F7" w14:textId="1F6E4977" w:rsidR="00D83A6F" w:rsidRDefault="00D83A6F" w:rsidP="00845BE4">
            <w:pPr>
              <w:pStyle w:val="MediumShading1-Accent11"/>
              <w:spacing w:before="60" w:after="60"/>
              <w:rPr>
                <w:rFonts w:asciiTheme="minorHAnsi" w:hAnsiTheme="minorHAnsi" w:cstheme="minorHAnsi"/>
                <w:b w:val="0"/>
                <w:sz w:val="22"/>
                <w:szCs w:val="22"/>
                <w:lang w:val="en-GB"/>
              </w:rPr>
            </w:pPr>
            <w:r w:rsidRPr="00D83A6F">
              <w:rPr>
                <w:rFonts w:asciiTheme="minorHAnsi" w:hAnsiTheme="minorHAnsi" w:cstheme="minorHAnsi"/>
                <w:b w:val="0"/>
                <w:sz w:val="22"/>
                <w:szCs w:val="22"/>
                <w:highlight w:val="green"/>
                <w:lang w:val="en-GB"/>
              </w:rPr>
              <w:t>Andrea to set up a Zoom Room</w:t>
            </w:r>
          </w:p>
          <w:p w14:paraId="221F44AC" w14:textId="36475445" w:rsidR="00845BE4" w:rsidRPr="002D178E" w:rsidRDefault="00E9767D" w:rsidP="00845BE4">
            <w:pPr>
              <w:pStyle w:val="MediumShading1-Accent11"/>
              <w:spacing w:before="60" w:after="60"/>
              <w:rPr>
                <w:rFonts w:asciiTheme="minorHAnsi" w:hAnsiTheme="minorHAnsi" w:cstheme="minorHAnsi"/>
                <w:b w:val="0"/>
                <w:sz w:val="22"/>
                <w:szCs w:val="22"/>
                <w:lang w:val="en-GB"/>
              </w:rPr>
            </w:pPr>
            <w:r w:rsidRPr="002D178E">
              <w:rPr>
                <w:rFonts w:asciiTheme="minorHAnsi" w:hAnsiTheme="minorHAnsi" w:cstheme="minorHAnsi"/>
                <w:b w:val="0"/>
                <w:sz w:val="22"/>
                <w:szCs w:val="22"/>
                <w:lang w:val="en-GB"/>
              </w:rPr>
              <w:t>N</w:t>
            </w:r>
            <w:r w:rsidR="00845BE4" w:rsidRPr="002D178E">
              <w:rPr>
                <w:rFonts w:asciiTheme="minorHAnsi" w:hAnsiTheme="minorHAnsi" w:cstheme="minorHAnsi"/>
                <w:b w:val="0"/>
                <w:sz w:val="22"/>
                <w:szCs w:val="22"/>
                <w:lang w:val="en-GB"/>
              </w:rPr>
              <w:t>ewsletter</w:t>
            </w:r>
            <w:r w:rsidR="00B93E54">
              <w:rPr>
                <w:rFonts w:asciiTheme="minorHAnsi" w:hAnsiTheme="minorHAnsi" w:cstheme="minorHAnsi"/>
                <w:b w:val="0"/>
                <w:sz w:val="22"/>
                <w:szCs w:val="22"/>
                <w:lang w:val="en-GB"/>
              </w:rPr>
              <w:t xml:space="preserve"> – next one in the week starting 10</w:t>
            </w:r>
            <w:r w:rsidR="00B93E54" w:rsidRPr="00B93E54">
              <w:rPr>
                <w:rFonts w:asciiTheme="minorHAnsi" w:hAnsiTheme="minorHAnsi" w:cstheme="minorHAnsi"/>
                <w:b w:val="0"/>
                <w:sz w:val="22"/>
                <w:szCs w:val="22"/>
                <w:vertAlign w:val="superscript"/>
                <w:lang w:val="en-GB"/>
              </w:rPr>
              <w:t>th</w:t>
            </w:r>
            <w:r w:rsidR="00B93E54">
              <w:rPr>
                <w:rFonts w:asciiTheme="minorHAnsi" w:hAnsiTheme="minorHAnsi" w:cstheme="minorHAnsi"/>
                <w:b w:val="0"/>
                <w:sz w:val="22"/>
                <w:szCs w:val="22"/>
                <w:lang w:val="en-GB"/>
              </w:rPr>
              <w:t xml:space="preserve"> May</w:t>
            </w:r>
          </w:p>
          <w:p w14:paraId="7EA17426" w14:textId="4A641C36" w:rsidR="00E9767D" w:rsidRPr="002D178E" w:rsidRDefault="00E9767D" w:rsidP="00845BE4">
            <w:pPr>
              <w:pStyle w:val="MediumShading1-Accent11"/>
              <w:spacing w:before="60" w:after="60"/>
              <w:rPr>
                <w:rFonts w:asciiTheme="minorHAnsi" w:hAnsiTheme="minorHAnsi" w:cstheme="minorHAnsi"/>
                <w:b w:val="0"/>
                <w:sz w:val="22"/>
                <w:szCs w:val="22"/>
                <w:lang w:val="en-GB"/>
              </w:rPr>
            </w:pPr>
            <w:r w:rsidRPr="002D178E">
              <w:rPr>
                <w:rFonts w:asciiTheme="minorHAnsi" w:hAnsiTheme="minorHAnsi" w:cstheme="minorHAnsi"/>
                <w:b w:val="0"/>
                <w:sz w:val="22"/>
                <w:szCs w:val="22"/>
                <w:lang w:val="en-GB"/>
              </w:rPr>
              <w:t xml:space="preserve">Social media management </w:t>
            </w:r>
          </w:p>
          <w:p w14:paraId="7DCBA6BC" w14:textId="14B12FB2" w:rsidR="00845BE4" w:rsidRPr="002D178E" w:rsidRDefault="00E9767D" w:rsidP="00E9767D">
            <w:pPr>
              <w:pStyle w:val="MediumShading1-Accent11"/>
              <w:spacing w:before="60" w:after="60"/>
              <w:rPr>
                <w:rFonts w:asciiTheme="minorHAnsi" w:hAnsiTheme="minorHAnsi" w:cstheme="minorHAnsi"/>
                <w:b w:val="0"/>
                <w:sz w:val="22"/>
                <w:szCs w:val="22"/>
                <w:lang w:val="en-GB"/>
              </w:rPr>
            </w:pPr>
            <w:r w:rsidRPr="002D178E">
              <w:rPr>
                <w:rFonts w:asciiTheme="minorHAnsi" w:hAnsiTheme="minorHAnsi" w:cstheme="minorHAnsi"/>
                <w:b w:val="0"/>
                <w:sz w:val="22"/>
                <w:szCs w:val="22"/>
                <w:lang w:val="en-GB"/>
              </w:rPr>
              <w:t xml:space="preserve">Website </w:t>
            </w:r>
            <w:r w:rsidR="003A01F5">
              <w:rPr>
                <w:rFonts w:asciiTheme="minorHAnsi" w:hAnsiTheme="minorHAnsi" w:cstheme="minorHAnsi"/>
                <w:b w:val="0"/>
                <w:sz w:val="22"/>
                <w:szCs w:val="22"/>
                <w:lang w:val="en-GB"/>
              </w:rPr>
              <w:t>– Sarah available to train anyone who might be available to do some maintenance of the website</w:t>
            </w:r>
          </w:p>
        </w:tc>
      </w:tr>
      <w:tr w:rsidR="00845BE4" w:rsidRPr="002D178E" w14:paraId="30B6261C" w14:textId="77777777" w:rsidTr="005E7BC9">
        <w:tc>
          <w:tcPr>
            <w:tcW w:w="1974" w:type="dxa"/>
            <w:vMerge/>
            <w:shd w:val="clear" w:color="auto" w:fill="auto"/>
          </w:tcPr>
          <w:p w14:paraId="0F6662EF" w14:textId="77777777" w:rsidR="00845BE4" w:rsidRPr="002D178E" w:rsidRDefault="00845BE4" w:rsidP="00845BE4">
            <w:pPr>
              <w:pStyle w:val="MediumShading1-Accent11"/>
              <w:spacing w:before="60" w:after="60"/>
              <w:jc w:val="left"/>
              <w:rPr>
                <w:rFonts w:asciiTheme="minorHAnsi" w:hAnsiTheme="minorHAnsi" w:cstheme="minorHAnsi"/>
                <w:sz w:val="22"/>
                <w:szCs w:val="22"/>
              </w:rPr>
            </w:pPr>
          </w:p>
        </w:tc>
        <w:tc>
          <w:tcPr>
            <w:tcW w:w="2872" w:type="dxa"/>
            <w:tcBorders>
              <w:bottom w:val="single" w:sz="4" w:space="0" w:color="auto"/>
            </w:tcBorders>
            <w:shd w:val="clear" w:color="auto" w:fill="auto"/>
          </w:tcPr>
          <w:p w14:paraId="65EE341A" w14:textId="12F1471C" w:rsidR="00845BE4" w:rsidRPr="002D178E" w:rsidRDefault="002D178E" w:rsidP="00845BE4">
            <w:pPr>
              <w:pStyle w:val="MediumShading1-Accent11"/>
              <w:spacing w:before="60" w:after="60"/>
              <w:jc w:val="left"/>
              <w:rPr>
                <w:rFonts w:asciiTheme="minorHAnsi" w:hAnsiTheme="minorHAnsi" w:cstheme="minorHAnsi"/>
                <w:sz w:val="22"/>
                <w:szCs w:val="22"/>
              </w:rPr>
            </w:pPr>
            <w:r>
              <w:rPr>
                <w:rFonts w:asciiTheme="minorHAnsi" w:hAnsiTheme="minorHAnsi" w:cstheme="minorHAnsi"/>
                <w:sz w:val="22"/>
                <w:szCs w:val="22"/>
              </w:rPr>
              <w:t>AGM</w:t>
            </w:r>
          </w:p>
        </w:tc>
        <w:tc>
          <w:tcPr>
            <w:tcW w:w="8744" w:type="dxa"/>
            <w:shd w:val="clear" w:color="auto" w:fill="auto"/>
          </w:tcPr>
          <w:p w14:paraId="20A68E84" w14:textId="5F7AC995" w:rsidR="00845BE4" w:rsidRPr="002D178E" w:rsidRDefault="003A01F5" w:rsidP="00845BE4">
            <w:pPr>
              <w:pStyle w:val="MediumShading1-Accent11"/>
              <w:spacing w:before="60" w:after="60"/>
              <w:jc w:val="left"/>
              <w:rPr>
                <w:rFonts w:asciiTheme="minorHAnsi" w:hAnsiTheme="minorHAnsi" w:cstheme="minorHAnsi"/>
                <w:b w:val="0"/>
                <w:iCs/>
                <w:sz w:val="22"/>
                <w:szCs w:val="22"/>
              </w:rPr>
            </w:pPr>
            <w:r>
              <w:rPr>
                <w:rFonts w:asciiTheme="minorHAnsi" w:hAnsiTheme="minorHAnsi" w:cstheme="minorHAnsi"/>
                <w:b w:val="0"/>
                <w:iCs/>
                <w:sz w:val="22"/>
                <w:szCs w:val="22"/>
              </w:rPr>
              <w:t>As part of the Monday 17</w:t>
            </w:r>
            <w:r w:rsidRPr="003A01F5">
              <w:rPr>
                <w:rFonts w:asciiTheme="minorHAnsi" w:hAnsiTheme="minorHAnsi" w:cstheme="minorHAnsi"/>
                <w:b w:val="0"/>
                <w:iCs/>
                <w:sz w:val="22"/>
                <w:szCs w:val="22"/>
                <w:vertAlign w:val="superscript"/>
              </w:rPr>
              <w:t>th</w:t>
            </w:r>
            <w:r>
              <w:rPr>
                <w:rFonts w:asciiTheme="minorHAnsi" w:hAnsiTheme="minorHAnsi" w:cstheme="minorHAnsi"/>
                <w:b w:val="0"/>
                <w:iCs/>
                <w:sz w:val="22"/>
                <w:szCs w:val="22"/>
              </w:rPr>
              <w:t xml:space="preserve"> May core group meeting</w:t>
            </w:r>
          </w:p>
        </w:tc>
      </w:tr>
      <w:tr w:rsidR="002D178E" w:rsidRPr="002D178E" w14:paraId="6E75D84C" w14:textId="77777777" w:rsidTr="005E7BC9">
        <w:tc>
          <w:tcPr>
            <w:tcW w:w="1974" w:type="dxa"/>
            <w:shd w:val="clear" w:color="auto" w:fill="auto"/>
          </w:tcPr>
          <w:p w14:paraId="60702AF7" w14:textId="77777777" w:rsidR="002D178E" w:rsidRPr="002D178E" w:rsidRDefault="002D178E" w:rsidP="00845BE4">
            <w:pPr>
              <w:pStyle w:val="MediumShading1-Accent11"/>
              <w:spacing w:before="60" w:after="60"/>
              <w:jc w:val="left"/>
              <w:rPr>
                <w:rFonts w:asciiTheme="minorHAnsi" w:hAnsiTheme="minorHAnsi" w:cstheme="minorHAnsi"/>
                <w:sz w:val="22"/>
                <w:szCs w:val="22"/>
              </w:rPr>
            </w:pPr>
          </w:p>
        </w:tc>
        <w:tc>
          <w:tcPr>
            <w:tcW w:w="2872" w:type="dxa"/>
            <w:tcBorders>
              <w:bottom w:val="single" w:sz="4" w:space="0" w:color="auto"/>
            </w:tcBorders>
            <w:shd w:val="clear" w:color="auto" w:fill="auto"/>
          </w:tcPr>
          <w:p w14:paraId="4A2D32E7" w14:textId="373BF9F7" w:rsidR="002D178E" w:rsidRPr="002D178E" w:rsidRDefault="002D178E" w:rsidP="00845BE4">
            <w:pPr>
              <w:pStyle w:val="MediumShading1-Accent11"/>
              <w:spacing w:before="60" w:after="60"/>
              <w:jc w:val="left"/>
              <w:rPr>
                <w:rFonts w:asciiTheme="minorHAnsi" w:hAnsiTheme="minorHAnsi" w:cstheme="minorHAnsi"/>
                <w:sz w:val="22"/>
                <w:szCs w:val="22"/>
              </w:rPr>
            </w:pPr>
            <w:r w:rsidRPr="002D178E">
              <w:rPr>
                <w:rFonts w:asciiTheme="minorHAnsi" w:hAnsiTheme="minorHAnsi" w:cstheme="minorHAnsi"/>
                <w:sz w:val="22"/>
                <w:szCs w:val="22"/>
              </w:rPr>
              <w:t>FINANCE</w:t>
            </w:r>
          </w:p>
        </w:tc>
        <w:tc>
          <w:tcPr>
            <w:tcW w:w="8744" w:type="dxa"/>
            <w:shd w:val="clear" w:color="auto" w:fill="auto"/>
          </w:tcPr>
          <w:p w14:paraId="7318EE2E" w14:textId="77777777" w:rsidR="002D178E" w:rsidRDefault="003A01F5" w:rsidP="00845BE4">
            <w:pPr>
              <w:pStyle w:val="MediumShading1-Accent11"/>
              <w:spacing w:before="60" w:after="60"/>
              <w:jc w:val="left"/>
              <w:rPr>
                <w:rFonts w:asciiTheme="minorHAnsi" w:hAnsiTheme="minorHAnsi" w:cstheme="minorHAnsi"/>
                <w:b w:val="0"/>
                <w:iCs/>
                <w:sz w:val="22"/>
                <w:szCs w:val="22"/>
              </w:rPr>
            </w:pPr>
            <w:r>
              <w:rPr>
                <w:rFonts w:asciiTheme="minorHAnsi" w:hAnsiTheme="minorHAnsi" w:cstheme="minorHAnsi"/>
                <w:b w:val="0"/>
                <w:iCs/>
                <w:sz w:val="22"/>
                <w:szCs w:val="22"/>
              </w:rPr>
              <w:t>Funds from grants are now available for the respective projects</w:t>
            </w:r>
          </w:p>
          <w:p w14:paraId="43069458" w14:textId="2AB669A2" w:rsidR="00276968" w:rsidRPr="002D178E" w:rsidRDefault="00276968" w:rsidP="00845BE4">
            <w:pPr>
              <w:pStyle w:val="MediumShading1-Accent11"/>
              <w:spacing w:before="60" w:after="60"/>
              <w:jc w:val="left"/>
              <w:rPr>
                <w:rFonts w:asciiTheme="minorHAnsi" w:hAnsiTheme="minorHAnsi" w:cstheme="minorHAnsi"/>
                <w:b w:val="0"/>
                <w:iCs/>
                <w:sz w:val="22"/>
                <w:szCs w:val="22"/>
              </w:rPr>
            </w:pPr>
            <w:r>
              <w:rPr>
                <w:rFonts w:asciiTheme="minorHAnsi" w:hAnsiTheme="minorHAnsi" w:cstheme="minorHAnsi"/>
                <w:b w:val="0"/>
                <w:iCs/>
                <w:sz w:val="22"/>
                <w:szCs w:val="22"/>
              </w:rPr>
              <w:t>£800 leftover from SOS – can we donate them to the composting project ?</w:t>
            </w:r>
          </w:p>
        </w:tc>
      </w:tr>
      <w:tr w:rsidR="00845BE4" w:rsidRPr="002D178E" w14:paraId="068C3BCA" w14:textId="77777777" w:rsidTr="002D178E">
        <w:tc>
          <w:tcPr>
            <w:tcW w:w="1974" w:type="dxa"/>
            <w:shd w:val="clear" w:color="auto" w:fill="auto"/>
          </w:tcPr>
          <w:p w14:paraId="407E8945" w14:textId="13BBD592" w:rsidR="00845BE4" w:rsidRPr="002D178E" w:rsidRDefault="00845BE4" w:rsidP="00845BE4">
            <w:pPr>
              <w:pStyle w:val="MediumShading1-Accent11"/>
              <w:spacing w:before="60" w:after="60"/>
              <w:jc w:val="left"/>
              <w:rPr>
                <w:rFonts w:asciiTheme="minorHAnsi" w:hAnsiTheme="minorHAnsi" w:cstheme="minorHAnsi"/>
                <w:b w:val="0"/>
                <w:sz w:val="22"/>
                <w:szCs w:val="22"/>
              </w:rPr>
            </w:pPr>
          </w:p>
        </w:tc>
        <w:tc>
          <w:tcPr>
            <w:tcW w:w="2872" w:type="dxa"/>
            <w:shd w:val="clear" w:color="auto" w:fill="auto"/>
          </w:tcPr>
          <w:p w14:paraId="5164FE4C" w14:textId="1EF7343B" w:rsidR="00845BE4" w:rsidRPr="002D178E" w:rsidRDefault="00845BE4" w:rsidP="00845BE4">
            <w:pPr>
              <w:spacing w:before="60" w:after="60"/>
              <w:rPr>
                <w:rFonts w:asciiTheme="minorHAnsi" w:hAnsiTheme="minorHAnsi" w:cstheme="minorHAnsi"/>
                <w:b/>
                <w:sz w:val="22"/>
                <w:szCs w:val="22"/>
                <w:lang w:val="en-US"/>
              </w:rPr>
            </w:pPr>
            <w:r w:rsidRPr="002D178E">
              <w:rPr>
                <w:rFonts w:asciiTheme="minorHAnsi" w:hAnsiTheme="minorHAnsi" w:cstheme="minorHAnsi"/>
                <w:b/>
                <w:sz w:val="22"/>
                <w:szCs w:val="22"/>
                <w:lang w:val="en-US"/>
              </w:rPr>
              <w:t xml:space="preserve">AOB </w:t>
            </w:r>
          </w:p>
        </w:tc>
        <w:tc>
          <w:tcPr>
            <w:tcW w:w="8744" w:type="dxa"/>
            <w:shd w:val="clear" w:color="auto" w:fill="auto"/>
          </w:tcPr>
          <w:p w14:paraId="2A7C8878" w14:textId="3D61C34E" w:rsidR="00276968" w:rsidRPr="002D178E" w:rsidRDefault="003A01F5" w:rsidP="00845BE4">
            <w:pPr>
              <w:spacing w:before="60" w:after="60"/>
              <w:rPr>
                <w:rFonts w:asciiTheme="minorHAnsi" w:hAnsiTheme="minorHAnsi" w:cstheme="minorHAnsi"/>
                <w:bCs/>
                <w:sz w:val="22"/>
                <w:szCs w:val="22"/>
                <w:lang w:val="en-US"/>
              </w:rPr>
            </w:pPr>
            <w:r>
              <w:rPr>
                <w:rFonts w:asciiTheme="minorHAnsi" w:hAnsiTheme="minorHAnsi" w:cstheme="minorHAnsi"/>
                <w:bCs/>
                <w:sz w:val="22"/>
                <w:szCs w:val="22"/>
                <w:lang w:val="en-US"/>
              </w:rPr>
              <w:t>The composting project (Rhiannon) could come under the TTH umbrella as well – as it requires similar licenses as the verges. Good support – about 12 people attended the first meeting. This will be a membership scheme, with access codes to access the bins</w:t>
            </w:r>
            <w:r w:rsidR="00276968">
              <w:rPr>
                <w:rFonts w:asciiTheme="minorHAnsi" w:hAnsiTheme="minorHAnsi" w:cstheme="minorHAnsi"/>
                <w:bCs/>
                <w:sz w:val="22"/>
                <w:szCs w:val="22"/>
                <w:lang w:val="en-US"/>
              </w:rPr>
              <w:t>. Eventually is could be come a business where the compost is bagged and sold</w:t>
            </w:r>
          </w:p>
        </w:tc>
      </w:tr>
      <w:tr w:rsidR="00E9767D" w:rsidRPr="002D178E" w14:paraId="6FDAAA82" w14:textId="77777777" w:rsidTr="00845BE4">
        <w:trPr>
          <w:trHeight w:val="364"/>
        </w:trPr>
        <w:tc>
          <w:tcPr>
            <w:tcW w:w="1974" w:type="dxa"/>
            <w:shd w:val="clear" w:color="auto" w:fill="auto"/>
          </w:tcPr>
          <w:p w14:paraId="0B328633" w14:textId="26A46225" w:rsidR="00E9767D" w:rsidRPr="002D178E" w:rsidRDefault="00E9767D" w:rsidP="00845BE4">
            <w:pPr>
              <w:pStyle w:val="MediumShading1-Accent11"/>
              <w:spacing w:before="60" w:after="60"/>
              <w:jc w:val="left"/>
              <w:rPr>
                <w:rFonts w:asciiTheme="minorHAnsi" w:hAnsiTheme="minorHAnsi" w:cstheme="minorHAnsi"/>
                <w:sz w:val="22"/>
                <w:szCs w:val="22"/>
              </w:rPr>
            </w:pPr>
            <w:r w:rsidRPr="002D178E">
              <w:rPr>
                <w:rFonts w:asciiTheme="minorHAnsi" w:hAnsiTheme="minorHAnsi" w:cstheme="minorHAnsi"/>
                <w:b w:val="0"/>
                <w:sz w:val="22"/>
                <w:szCs w:val="22"/>
              </w:rPr>
              <w:t>9.00 pm</w:t>
            </w:r>
          </w:p>
        </w:tc>
        <w:tc>
          <w:tcPr>
            <w:tcW w:w="2872" w:type="dxa"/>
            <w:shd w:val="clear" w:color="auto" w:fill="auto"/>
          </w:tcPr>
          <w:p w14:paraId="2C531271" w14:textId="6B56F7F8" w:rsidR="00E9767D" w:rsidRPr="002D178E" w:rsidRDefault="00E9767D" w:rsidP="00845BE4">
            <w:pPr>
              <w:spacing w:before="60" w:after="60"/>
              <w:rPr>
                <w:rFonts w:asciiTheme="minorHAnsi" w:hAnsiTheme="minorHAnsi" w:cstheme="minorHAnsi"/>
                <w:b/>
                <w:bCs/>
                <w:sz w:val="22"/>
                <w:szCs w:val="22"/>
                <w:lang w:val="en-US"/>
              </w:rPr>
            </w:pPr>
            <w:r w:rsidRPr="002D178E">
              <w:rPr>
                <w:rFonts w:asciiTheme="minorHAnsi" w:hAnsiTheme="minorHAnsi" w:cstheme="minorHAnsi"/>
                <w:b/>
                <w:bCs/>
                <w:sz w:val="22"/>
                <w:szCs w:val="22"/>
              </w:rPr>
              <w:t>ENDS</w:t>
            </w:r>
          </w:p>
        </w:tc>
        <w:tc>
          <w:tcPr>
            <w:tcW w:w="8744" w:type="dxa"/>
            <w:shd w:val="clear" w:color="auto" w:fill="auto"/>
          </w:tcPr>
          <w:p w14:paraId="09F75092" w14:textId="77777777" w:rsidR="00E9767D" w:rsidRPr="002D178E" w:rsidRDefault="00E9767D" w:rsidP="00E9767D">
            <w:pPr>
              <w:shd w:val="clear" w:color="auto" w:fill="FFFFFF"/>
              <w:suppressAutoHyphens w:val="0"/>
              <w:rPr>
                <w:rFonts w:asciiTheme="minorHAnsi" w:eastAsia="Times New Roman" w:hAnsiTheme="minorHAnsi" w:cstheme="minorHAnsi"/>
                <w:color w:val="222222"/>
                <w:sz w:val="22"/>
                <w:szCs w:val="22"/>
                <w:lang w:eastAsia="en-GB"/>
              </w:rPr>
            </w:pPr>
          </w:p>
        </w:tc>
      </w:tr>
    </w:tbl>
    <w:p w14:paraId="670492A8" w14:textId="77777777" w:rsidR="0064169D" w:rsidRPr="002D178E" w:rsidRDefault="0064169D" w:rsidP="00410674">
      <w:pPr>
        <w:rPr>
          <w:rFonts w:asciiTheme="minorHAnsi" w:hAnsiTheme="minorHAnsi" w:cstheme="minorHAnsi"/>
          <w:sz w:val="22"/>
          <w:szCs w:val="22"/>
        </w:rPr>
      </w:pPr>
    </w:p>
    <w:p w14:paraId="2D8F88C7" w14:textId="357B2148" w:rsidR="0064169D" w:rsidRPr="002D178E" w:rsidRDefault="00E9767D" w:rsidP="00410674">
      <w:pPr>
        <w:rPr>
          <w:rFonts w:asciiTheme="minorHAnsi" w:hAnsiTheme="minorHAnsi" w:cstheme="minorHAnsi"/>
          <w:b/>
          <w:sz w:val="22"/>
          <w:szCs w:val="22"/>
          <w:lang w:val="en-US"/>
        </w:rPr>
      </w:pPr>
      <w:r w:rsidRPr="002D178E">
        <w:rPr>
          <w:rFonts w:asciiTheme="minorHAnsi" w:hAnsiTheme="minorHAnsi" w:cstheme="minorHAnsi"/>
          <w:b/>
          <w:sz w:val="22"/>
          <w:szCs w:val="22"/>
          <w:lang w:val="en-US"/>
        </w:rPr>
        <w:t>NEXT MEETING</w:t>
      </w:r>
      <w:r w:rsidR="0064169D" w:rsidRPr="002D178E">
        <w:rPr>
          <w:rFonts w:asciiTheme="minorHAnsi" w:hAnsiTheme="minorHAnsi" w:cstheme="minorHAnsi"/>
          <w:b/>
          <w:sz w:val="22"/>
          <w:szCs w:val="22"/>
          <w:lang w:val="en-US"/>
        </w:rPr>
        <w:t xml:space="preserve">S (third Monday of the month at 7.30pm) </w:t>
      </w:r>
    </w:p>
    <w:p w14:paraId="5144803B" w14:textId="0B992BE1" w:rsidR="00E9767D" w:rsidRPr="002D178E" w:rsidRDefault="00E9767D" w:rsidP="00410674">
      <w:pPr>
        <w:rPr>
          <w:rFonts w:asciiTheme="minorHAnsi" w:eastAsia="Times New Roman" w:hAnsiTheme="minorHAnsi" w:cstheme="minorHAnsi"/>
          <w:color w:val="222222"/>
          <w:sz w:val="22"/>
          <w:szCs w:val="22"/>
          <w:lang w:eastAsia="en-GB"/>
        </w:rPr>
      </w:pPr>
      <w:r w:rsidRPr="002D178E">
        <w:rPr>
          <w:rFonts w:asciiTheme="minorHAnsi" w:eastAsia="Times New Roman" w:hAnsiTheme="minorHAnsi" w:cstheme="minorHAnsi"/>
          <w:color w:val="222222"/>
          <w:sz w:val="22"/>
          <w:szCs w:val="22"/>
          <w:lang w:eastAsia="en-GB"/>
        </w:rPr>
        <w:t>Monday, 17 May 7.30pm</w:t>
      </w:r>
    </w:p>
    <w:p w14:paraId="0E34FB4F" w14:textId="4FB8905C" w:rsidR="0064169D" w:rsidRPr="002D178E" w:rsidRDefault="0064169D" w:rsidP="00410674">
      <w:pPr>
        <w:rPr>
          <w:rFonts w:asciiTheme="minorHAnsi" w:eastAsia="Times New Roman" w:hAnsiTheme="minorHAnsi" w:cstheme="minorHAnsi"/>
          <w:color w:val="222222"/>
          <w:sz w:val="22"/>
          <w:szCs w:val="22"/>
          <w:lang w:eastAsia="en-GB"/>
        </w:rPr>
      </w:pPr>
      <w:r w:rsidRPr="002D178E">
        <w:rPr>
          <w:rFonts w:asciiTheme="minorHAnsi" w:eastAsia="Times New Roman" w:hAnsiTheme="minorHAnsi" w:cstheme="minorHAnsi"/>
          <w:color w:val="222222"/>
          <w:sz w:val="22"/>
          <w:szCs w:val="22"/>
          <w:lang w:eastAsia="en-GB"/>
        </w:rPr>
        <w:t xml:space="preserve">Monday, 21 June 7.30pm </w:t>
      </w:r>
    </w:p>
    <w:p w14:paraId="3AABD375" w14:textId="7E57FB86" w:rsidR="0064169D" w:rsidRPr="002D178E" w:rsidRDefault="0064169D" w:rsidP="00410674">
      <w:pPr>
        <w:rPr>
          <w:rFonts w:asciiTheme="minorHAnsi" w:eastAsia="Times New Roman" w:hAnsiTheme="minorHAnsi" w:cstheme="minorHAnsi"/>
          <w:color w:val="222222"/>
          <w:sz w:val="22"/>
          <w:szCs w:val="22"/>
          <w:lang w:eastAsia="en-GB"/>
        </w:rPr>
      </w:pPr>
    </w:p>
    <w:p w14:paraId="50E66723" w14:textId="13BFD1B7" w:rsidR="00CB1E2B" w:rsidRPr="002D178E" w:rsidRDefault="00CB1E2B" w:rsidP="00410674">
      <w:pPr>
        <w:rPr>
          <w:rFonts w:asciiTheme="minorHAnsi" w:eastAsia="Times New Roman" w:hAnsiTheme="minorHAnsi" w:cstheme="minorHAnsi"/>
          <w:b/>
          <w:bCs/>
          <w:color w:val="222222"/>
          <w:sz w:val="22"/>
          <w:szCs w:val="22"/>
          <w:lang w:eastAsia="en-GB"/>
        </w:rPr>
      </w:pPr>
      <w:r w:rsidRPr="002D178E">
        <w:rPr>
          <w:rFonts w:asciiTheme="minorHAnsi" w:eastAsia="Times New Roman" w:hAnsiTheme="minorHAnsi" w:cstheme="minorHAnsi"/>
          <w:b/>
          <w:bCs/>
          <w:color w:val="222222"/>
          <w:sz w:val="22"/>
          <w:szCs w:val="22"/>
          <w:lang w:eastAsia="en-GB"/>
        </w:rPr>
        <w:t>RECOMMENDED READING</w:t>
      </w:r>
      <w:r w:rsidR="002D178E" w:rsidRPr="002D178E">
        <w:rPr>
          <w:rFonts w:asciiTheme="minorHAnsi" w:eastAsia="Times New Roman" w:hAnsiTheme="minorHAnsi" w:cstheme="minorHAnsi"/>
          <w:b/>
          <w:bCs/>
          <w:color w:val="222222"/>
          <w:sz w:val="22"/>
          <w:szCs w:val="22"/>
          <w:lang w:eastAsia="en-GB"/>
        </w:rPr>
        <w:t xml:space="preserve"> THIS MONTH</w:t>
      </w:r>
    </w:p>
    <w:p w14:paraId="54F747CF" w14:textId="4224E429" w:rsidR="00CB1E2B" w:rsidRPr="002D178E" w:rsidRDefault="00CB1E2B" w:rsidP="00410674">
      <w:pPr>
        <w:rPr>
          <w:rFonts w:asciiTheme="minorHAnsi" w:eastAsia="Times New Roman" w:hAnsiTheme="minorHAnsi" w:cstheme="minorHAnsi"/>
          <w:color w:val="222222"/>
          <w:sz w:val="22"/>
          <w:szCs w:val="22"/>
          <w:lang w:eastAsia="en-GB"/>
        </w:rPr>
      </w:pPr>
      <w:r w:rsidRPr="002D178E">
        <w:rPr>
          <w:rFonts w:asciiTheme="minorHAnsi" w:eastAsia="Times New Roman" w:hAnsiTheme="minorHAnsi" w:cstheme="minorHAnsi"/>
          <w:color w:val="222222"/>
          <w:sz w:val="22"/>
          <w:szCs w:val="22"/>
          <w:lang w:eastAsia="en-GB"/>
        </w:rPr>
        <w:lastRenderedPageBreak/>
        <w:t xml:space="preserve">Hastings Independent Press </w:t>
      </w:r>
      <w:hyperlink r:id="rId11" w:history="1">
        <w:r w:rsidRPr="002D178E">
          <w:rPr>
            <w:rStyle w:val="Hyperlink"/>
            <w:rFonts w:asciiTheme="minorHAnsi" w:eastAsia="Times New Roman" w:hAnsiTheme="minorHAnsi" w:cstheme="minorHAnsi"/>
            <w:sz w:val="22"/>
            <w:szCs w:val="22"/>
            <w:lang w:eastAsia="en-GB"/>
          </w:rPr>
          <w:t>Net Zero</w:t>
        </w:r>
      </w:hyperlink>
      <w:r w:rsidRPr="002D178E">
        <w:rPr>
          <w:rFonts w:asciiTheme="minorHAnsi" w:eastAsia="Times New Roman" w:hAnsiTheme="minorHAnsi" w:cstheme="minorHAnsi"/>
          <w:color w:val="222222"/>
          <w:sz w:val="22"/>
          <w:szCs w:val="22"/>
          <w:lang w:eastAsia="en-GB"/>
        </w:rPr>
        <w:t xml:space="preserve"> supplement </w:t>
      </w:r>
    </w:p>
    <w:p w14:paraId="2F2BA647" w14:textId="77777777" w:rsidR="002D178E" w:rsidRPr="002D178E" w:rsidRDefault="002D178E" w:rsidP="00410674">
      <w:pPr>
        <w:rPr>
          <w:rFonts w:asciiTheme="minorHAnsi" w:eastAsia="Times New Roman" w:hAnsiTheme="minorHAnsi" w:cstheme="minorHAnsi"/>
          <w:color w:val="222222"/>
          <w:sz w:val="22"/>
          <w:szCs w:val="22"/>
          <w:lang w:eastAsia="en-GB"/>
        </w:rPr>
      </w:pPr>
    </w:p>
    <w:p w14:paraId="64B784C1" w14:textId="2128A416" w:rsidR="002D178E" w:rsidRPr="002D178E" w:rsidRDefault="002D178E" w:rsidP="00410674">
      <w:pPr>
        <w:rPr>
          <w:rFonts w:asciiTheme="minorHAnsi" w:eastAsia="Times New Roman" w:hAnsiTheme="minorHAnsi" w:cstheme="minorHAnsi"/>
          <w:color w:val="222222"/>
          <w:sz w:val="22"/>
          <w:szCs w:val="22"/>
          <w:lang w:eastAsia="en-GB"/>
        </w:rPr>
      </w:pPr>
      <w:r w:rsidRPr="002D178E">
        <w:rPr>
          <w:rFonts w:asciiTheme="minorHAnsi" w:eastAsia="Times New Roman" w:hAnsiTheme="minorHAnsi" w:cstheme="minorHAnsi"/>
          <w:color w:val="222222"/>
          <w:sz w:val="22"/>
          <w:szCs w:val="22"/>
          <w:lang w:eastAsia="en-GB"/>
        </w:rPr>
        <w:t xml:space="preserve">Boundless Roots inquiry into sustainable living </w:t>
      </w:r>
    </w:p>
    <w:p w14:paraId="28D690A2" w14:textId="3896B3CE" w:rsidR="002D178E" w:rsidRPr="002D178E" w:rsidRDefault="00276968" w:rsidP="00410674">
      <w:pPr>
        <w:rPr>
          <w:rFonts w:asciiTheme="minorHAnsi" w:eastAsia="Times New Roman" w:hAnsiTheme="minorHAnsi" w:cstheme="minorHAnsi"/>
          <w:color w:val="222222"/>
          <w:sz w:val="22"/>
          <w:szCs w:val="22"/>
          <w:lang w:eastAsia="en-GB"/>
        </w:rPr>
      </w:pPr>
      <w:hyperlink r:id="rId12" w:history="1">
        <w:r w:rsidR="002D178E" w:rsidRPr="002D178E">
          <w:rPr>
            <w:rStyle w:val="Hyperlink"/>
            <w:rFonts w:asciiTheme="minorHAnsi" w:eastAsia="Times New Roman" w:hAnsiTheme="minorHAnsi" w:cstheme="minorHAnsi"/>
            <w:sz w:val="22"/>
            <w:szCs w:val="22"/>
            <w:lang w:eastAsia="en-GB"/>
          </w:rPr>
          <w:t>https://www.boundlessroots.org/page/1401491-report-and-events</w:t>
        </w:r>
      </w:hyperlink>
    </w:p>
    <w:p w14:paraId="087CC0A7" w14:textId="34F77FD7" w:rsidR="002D178E" w:rsidRPr="002D178E" w:rsidRDefault="002D178E" w:rsidP="00410674">
      <w:pPr>
        <w:rPr>
          <w:rFonts w:asciiTheme="minorHAnsi" w:eastAsia="Times New Roman" w:hAnsiTheme="minorHAnsi" w:cstheme="minorHAnsi"/>
          <w:color w:val="222222"/>
          <w:sz w:val="22"/>
          <w:szCs w:val="22"/>
          <w:lang w:eastAsia="en-GB"/>
        </w:rPr>
      </w:pPr>
    </w:p>
    <w:p w14:paraId="15F0254A" w14:textId="5D289E61" w:rsidR="002D178E" w:rsidRPr="002D178E" w:rsidRDefault="002D178E" w:rsidP="00410674">
      <w:pPr>
        <w:rPr>
          <w:rFonts w:asciiTheme="minorHAnsi" w:eastAsia="Times New Roman" w:hAnsiTheme="minorHAnsi" w:cstheme="minorHAnsi"/>
          <w:color w:val="222222"/>
          <w:sz w:val="22"/>
          <w:szCs w:val="22"/>
          <w:lang w:eastAsia="en-GB"/>
        </w:rPr>
      </w:pPr>
      <w:r w:rsidRPr="002D178E">
        <w:rPr>
          <w:rFonts w:asciiTheme="minorHAnsi" w:eastAsia="Times New Roman" w:hAnsiTheme="minorHAnsi" w:cstheme="minorHAnsi"/>
          <w:color w:val="222222"/>
          <w:sz w:val="22"/>
          <w:szCs w:val="22"/>
          <w:lang w:eastAsia="en-GB"/>
        </w:rPr>
        <w:t>Wellbeing Economy Policy Design Guide</w:t>
      </w:r>
    </w:p>
    <w:p w14:paraId="6335898A" w14:textId="7B21865B" w:rsidR="00CB1E2B" w:rsidRPr="002D178E" w:rsidRDefault="00276968" w:rsidP="00410674">
      <w:pPr>
        <w:rPr>
          <w:rFonts w:asciiTheme="minorHAnsi" w:eastAsia="Times New Roman" w:hAnsiTheme="minorHAnsi" w:cstheme="minorHAnsi"/>
          <w:color w:val="222222"/>
          <w:sz w:val="22"/>
          <w:szCs w:val="22"/>
          <w:lang w:eastAsia="en-GB"/>
        </w:rPr>
      </w:pPr>
      <w:hyperlink r:id="rId13" w:history="1">
        <w:r w:rsidR="002D178E" w:rsidRPr="002D178E">
          <w:rPr>
            <w:rStyle w:val="Hyperlink"/>
            <w:rFonts w:asciiTheme="minorHAnsi" w:eastAsia="Times New Roman" w:hAnsiTheme="minorHAnsi" w:cstheme="minorHAnsi"/>
            <w:sz w:val="22"/>
            <w:szCs w:val="22"/>
            <w:lang w:eastAsia="en-GB"/>
          </w:rPr>
          <w:t>https://wellbeingeconomy.org/policyguide</w:t>
        </w:r>
      </w:hyperlink>
    </w:p>
    <w:sectPr w:rsidR="00CB1E2B" w:rsidRPr="002D178E" w:rsidSect="00A85AB8">
      <w:pgSz w:w="16820" w:h="11900" w:orient="landscape"/>
      <w:pgMar w:top="864" w:right="1440" w:bottom="864"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F3A1B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B87831"/>
    <w:multiLevelType w:val="hybridMultilevel"/>
    <w:tmpl w:val="30EC3FF6"/>
    <w:lvl w:ilvl="0" w:tplc="542EE712">
      <w:start w:val="2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070CB"/>
    <w:multiLevelType w:val="hybridMultilevel"/>
    <w:tmpl w:val="BFCCA38A"/>
    <w:lvl w:ilvl="0" w:tplc="8A9E61A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02740"/>
    <w:multiLevelType w:val="hybridMultilevel"/>
    <w:tmpl w:val="997E1C38"/>
    <w:lvl w:ilvl="0" w:tplc="A846F514">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972CC"/>
    <w:multiLevelType w:val="hybridMultilevel"/>
    <w:tmpl w:val="516AA1A8"/>
    <w:lvl w:ilvl="0" w:tplc="59E66984">
      <w:start w:val="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47501"/>
    <w:multiLevelType w:val="hybridMultilevel"/>
    <w:tmpl w:val="BC6AB902"/>
    <w:lvl w:ilvl="0" w:tplc="A538D7A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365E2F"/>
    <w:multiLevelType w:val="hybridMultilevel"/>
    <w:tmpl w:val="FC4EFA92"/>
    <w:lvl w:ilvl="0" w:tplc="A58C5F00">
      <w:numFmt w:val="bullet"/>
      <w:lvlText w:val="-"/>
      <w:lvlJc w:val="left"/>
      <w:pPr>
        <w:ind w:left="720" w:hanging="360"/>
      </w:pPr>
      <w:rPr>
        <w:rFonts w:ascii="Helvetica Neue" w:eastAsia="Times New Roman" w:hAnsi="Helvetica Neu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4460B2"/>
    <w:multiLevelType w:val="hybridMultilevel"/>
    <w:tmpl w:val="B9EE5150"/>
    <w:lvl w:ilvl="0" w:tplc="EB5AA12C">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156650"/>
    <w:multiLevelType w:val="hybridMultilevel"/>
    <w:tmpl w:val="611E1DD4"/>
    <w:lvl w:ilvl="0" w:tplc="BC081330">
      <w:start w:val="1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9F7615"/>
    <w:multiLevelType w:val="hybridMultilevel"/>
    <w:tmpl w:val="7CA42964"/>
    <w:lvl w:ilvl="0" w:tplc="F7BA518A">
      <w:start w:val="1"/>
      <w:numFmt w:val="bullet"/>
      <w:lvlText w:val="-"/>
      <w:lvlJc w:val="left"/>
      <w:pPr>
        <w:ind w:left="720" w:hanging="360"/>
      </w:pPr>
      <w:rPr>
        <w:rFonts w:ascii="Helvetica Neue" w:eastAsia="Times New Roman" w:hAnsi="Helvetica Neue" w:cs="Times New Roman" w:hint="default"/>
      </w:rPr>
    </w:lvl>
    <w:lvl w:ilvl="1" w:tplc="04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AC205D"/>
    <w:multiLevelType w:val="hybridMultilevel"/>
    <w:tmpl w:val="4F2835D2"/>
    <w:lvl w:ilvl="0" w:tplc="C05AF0E6">
      <w:start w:val="4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821C0E"/>
    <w:multiLevelType w:val="hybridMultilevel"/>
    <w:tmpl w:val="AC748826"/>
    <w:lvl w:ilvl="0" w:tplc="7CECD2B2">
      <w:start w:val="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9349DC"/>
    <w:multiLevelType w:val="hybridMultilevel"/>
    <w:tmpl w:val="7A707B7A"/>
    <w:lvl w:ilvl="0" w:tplc="AF1C6BF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D70E59"/>
    <w:multiLevelType w:val="hybridMultilevel"/>
    <w:tmpl w:val="8538148C"/>
    <w:lvl w:ilvl="0" w:tplc="1B2CA982">
      <w:start w:val="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87654E"/>
    <w:multiLevelType w:val="hybridMultilevel"/>
    <w:tmpl w:val="C608A4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C979C6"/>
    <w:multiLevelType w:val="hybridMultilevel"/>
    <w:tmpl w:val="018828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2F07A4"/>
    <w:multiLevelType w:val="hybridMultilevel"/>
    <w:tmpl w:val="7856E970"/>
    <w:lvl w:ilvl="0" w:tplc="F7BA518A">
      <w:start w:val="1"/>
      <w:numFmt w:val="bullet"/>
      <w:lvlText w:val="-"/>
      <w:lvlJc w:val="left"/>
      <w:pPr>
        <w:ind w:left="720" w:hanging="360"/>
      </w:pPr>
      <w:rPr>
        <w:rFonts w:ascii="Helvetica Neue" w:eastAsia="Times New Roman" w:hAnsi="Helvetica Neu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943EAE"/>
    <w:multiLevelType w:val="hybridMultilevel"/>
    <w:tmpl w:val="B00C6B8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4E121F"/>
    <w:multiLevelType w:val="hybridMultilevel"/>
    <w:tmpl w:val="D2629A2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AF3CEE"/>
    <w:multiLevelType w:val="hybridMultilevel"/>
    <w:tmpl w:val="D2C8F866"/>
    <w:lvl w:ilvl="0" w:tplc="D520EB70">
      <w:start w:val="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FC023D"/>
    <w:multiLevelType w:val="hybridMultilevel"/>
    <w:tmpl w:val="FDE86C3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1"/>
  </w:num>
  <w:num w:numId="4">
    <w:abstractNumId w:val="13"/>
  </w:num>
  <w:num w:numId="5">
    <w:abstractNumId w:val="19"/>
  </w:num>
  <w:num w:numId="6">
    <w:abstractNumId w:val="1"/>
  </w:num>
  <w:num w:numId="7">
    <w:abstractNumId w:val="2"/>
  </w:num>
  <w:num w:numId="8">
    <w:abstractNumId w:val="10"/>
  </w:num>
  <w:num w:numId="9">
    <w:abstractNumId w:val="7"/>
  </w:num>
  <w:num w:numId="10">
    <w:abstractNumId w:val="12"/>
  </w:num>
  <w:num w:numId="11">
    <w:abstractNumId w:val="8"/>
  </w:num>
  <w:num w:numId="12">
    <w:abstractNumId w:val="14"/>
  </w:num>
  <w:num w:numId="13">
    <w:abstractNumId w:val="5"/>
  </w:num>
  <w:num w:numId="14">
    <w:abstractNumId w:val="9"/>
  </w:num>
  <w:num w:numId="15">
    <w:abstractNumId w:val="16"/>
  </w:num>
  <w:num w:numId="16">
    <w:abstractNumId w:val="6"/>
  </w:num>
  <w:num w:numId="17">
    <w:abstractNumId w:val="3"/>
  </w:num>
  <w:num w:numId="18">
    <w:abstractNumId w:val="17"/>
  </w:num>
  <w:num w:numId="19">
    <w:abstractNumId w:val="15"/>
  </w:num>
  <w:num w:numId="20">
    <w:abstractNumId w:val="2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defaultTabStop w:val="720"/>
  <w:defaultTableStyle w:val="Normal"/>
  <w:drawingGridHorizontalSpacing w:val="12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287"/>
    <w:rsid w:val="000078C3"/>
    <w:rsid w:val="00014A5F"/>
    <w:rsid w:val="00017F13"/>
    <w:rsid w:val="000220F9"/>
    <w:rsid w:val="0002607C"/>
    <w:rsid w:val="00030142"/>
    <w:rsid w:val="000307B1"/>
    <w:rsid w:val="00032F51"/>
    <w:rsid w:val="00046F6E"/>
    <w:rsid w:val="00083DA2"/>
    <w:rsid w:val="000875E7"/>
    <w:rsid w:val="00096287"/>
    <w:rsid w:val="0009717C"/>
    <w:rsid w:val="000A0C5B"/>
    <w:rsid w:val="000B75EA"/>
    <w:rsid w:val="000D60DD"/>
    <w:rsid w:val="000E31CD"/>
    <w:rsid w:val="000E5D05"/>
    <w:rsid w:val="000F137A"/>
    <w:rsid w:val="000F2828"/>
    <w:rsid w:val="0010055E"/>
    <w:rsid w:val="001109AA"/>
    <w:rsid w:val="00114EB6"/>
    <w:rsid w:val="00121645"/>
    <w:rsid w:val="001233E4"/>
    <w:rsid w:val="001253B8"/>
    <w:rsid w:val="0013015C"/>
    <w:rsid w:val="0014398D"/>
    <w:rsid w:val="001469DD"/>
    <w:rsid w:val="00152218"/>
    <w:rsid w:val="00163847"/>
    <w:rsid w:val="00167AB6"/>
    <w:rsid w:val="00170A6C"/>
    <w:rsid w:val="0017465D"/>
    <w:rsid w:val="00191DD8"/>
    <w:rsid w:val="001A015B"/>
    <w:rsid w:val="001A019B"/>
    <w:rsid w:val="001A163A"/>
    <w:rsid w:val="001A635A"/>
    <w:rsid w:val="001B283D"/>
    <w:rsid w:val="001B3D61"/>
    <w:rsid w:val="001C449C"/>
    <w:rsid w:val="001D32A2"/>
    <w:rsid w:val="001D3C00"/>
    <w:rsid w:val="001E1A6A"/>
    <w:rsid w:val="001E4CB0"/>
    <w:rsid w:val="001F72CF"/>
    <w:rsid w:val="001F7700"/>
    <w:rsid w:val="00212EEF"/>
    <w:rsid w:val="002175F9"/>
    <w:rsid w:val="00233022"/>
    <w:rsid w:val="002465EA"/>
    <w:rsid w:val="0025598E"/>
    <w:rsid w:val="00267E73"/>
    <w:rsid w:val="00276968"/>
    <w:rsid w:val="00277E13"/>
    <w:rsid w:val="00280085"/>
    <w:rsid w:val="002A4B9C"/>
    <w:rsid w:val="002B351D"/>
    <w:rsid w:val="002C3AC4"/>
    <w:rsid w:val="002C538C"/>
    <w:rsid w:val="002D178E"/>
    <w:rsid w:val="002E01F4"/>
    <w:rsid w:val="002E1436"/>
    <w:rsid w:val="002E3FBD"/>
    <w:rsid w:val="002F5D25"/>
    <w:rsid w:val="003046F7"/>
    <w:rsid w:val="00312EA3"/>
    <w:rsid w:val="003266D7"/>
    <w:rsid w:val="003272EE"/>
    <w:rsid w:val="00340C0F"/>
    <w:rsid w:val="00364ED3"/>
    <w:rsid w:val="0037335E"/>
    <w:rsid w:val="003735A6"/>
    <w:rsid w:val="00376A3A"/>
    <w:rsid w:val="00376A69"/>
    <w:rsid w:val="00380BD4"/>
    <w:rsid w:val="003847B3"/>
    <w:rsid w:val="003A0150"/>
    <w:rsid w:val="003A01F5"/>
    <w:rsid w:val="003B1C3E"/>
    <w:rsid w:val="003B610F"/>
    <w:rsid w:val="003B77AB"/>
    <w:rsid w:val="003C0C03"/>
    <w:rsid w:val="003C3866"/>
    <w:rsid w:val="003E1850"/>
    <w:rsid w:val="003E487B"/>
    <w:rsid w:val="003E70C7"/>
    <w:rsid w:val="004002F7"/>
    <w:rsid w:val="00404AA9"/>
    <w:rsid w:val="00410674"/>
    <w:rsid w:val="00413606"/>
    <w:rsid w:val="00416AF3"/>
    <w:rsid w:val="00426AE1"/>
    <w:rsid w:val="00435302"/>
    <w:rsid w:val="004641A9"/>
    <w:rsid w:val="00476334"/>
    <w:rsid w:val="004768CD"/>
    <w:rsid w:val="00481D76"/>
    <w:rsid w:val="00482B50"/>
    <w:rsid w:val="00486CA3"/>
    <w:rsid w:val="004941A9"/>
    <w:rsid w:val="0049434D"/>
    <w:rsid w:val="004C1193"/>
    <w:rsid w:val="004C6146"/>
    <w:rsid w:val="004D716A"/>
    <w:rsid w:val="00501ABF"/>
    <w:rsid w:val="00502E61"/>
    <w:rsid w:val="005072F1"/>
    <w:rsid w:val="00515401"/>
    <w:rsid w:val="005238FB"/>
    <w:rsid w:val="00527A7F"/>
    <w:rsid w:val="005441A4"/>
    <w:rsid w:val="00580347"/>
    <w:rsid w:val="00592B63"/>
    <w:rsid w:val="005A23A9"/>
    <w:rsid w:val="005B060C"/>
    <w:rsid w:val="005D3270"/>
    <w:rsid w:val="005E49F5"/>
    <w:rsid w:val="005E5A7F"/>
    <w:rsid w:val="005E7BC9"/>
    <w:rsid w:val="005F48C9"/>
    <w:rsid w:val="005F4F0B"/>
    <w:rsid w:val="005F6620"/>
    <w:rsid w:val="0061019C"/>
    <w:rsid w:val="006160AB"/>
    <w:rsid w:val="00635F86"/>
    <w:rsid w:val="0063680A"/>
    <w:rsid w:val="0064169D"/>
    <w:rsid w:val="006518F2"/>
    <w:rsid w:val="00657D81"/>
    <w:rsid w:val="0066569B"/>
    <w:rsid w:val="00671867"/>
    <w:rsid w:val="006921DC"/>
    <w:rsid w:val="00692EF4"/>
    <w:rsid w:val="00694BBD"/>
    <w:rsid w:val="006A07DB"/>
    <w:rsid w:val="006A3ED5"/>
    <w:rsid w:val="006C13C9"/>
    <w:rsid w:val="006D5992"/>
    <w:rsid w:val="006D65EE"/>
    <w:rsid w:val="006E178A"/>
    <w:rsid w:val="006E2D8D"/>
    <w:rsid w:val="006E5140"/>
    <w:rsid w:val="006F471B"/>
    <w:rsid w:val="007012FD"/>
    <w:rsid w:val="00705629"/>
    <w:rsid w:val="00707167"/>
    <w:rsid w:val="007134D8"/>
    <w:rsid w:val="00726CA8"/>
    <w:rsid w:val="007328F0"/>
    <w:rsid w:val="0073562B"/>
    <w:rsid w:val="00762DD3"/>
    <w:rsid w:val="00763076"/>
    <w:rsid w:val="00775833"/>
    <w:rsid w:val="00792BCD"/>
    <w:rsid w:val="007A2C2E"/>
    <w:rsid w:val="007A76DA"/>
    <w:rsid w:val="007B0BC6"/>
    <w:rsid w:val="007B6122"/>
    <w:rsid w:val="007B7F5A"/>
    <w:rsid w:val="007C3294"/>
    <w:rsid w:val="007D0434"/>
    <w:rsid w:val="007D1768"/>
    <w:rsid w:val="007D30E1"/>
    <w:rsid w:val="008105ED"/>
    <w:rsid w:val="00817192"/>
    <w:rsid w:val="00834D1A"/>
    <w:rsid w:val="00835607"/>
    <w:rsid w:val="00837A90"/>
    <w:rsid w:val="00840422"/>
    <w:rsid w:val="00845BE4"/>
    <w:rsid w:val="00847D38"/>
    <w:rsid w:val="00860A1B"/>
    <w:rsid w:val="00870E3F"/>
    <w:rsid w:val="00870FD4"/>
    <w:rsid w:val="0087580F"/>
    <w:rsid w:val="00885823"/>
    <w:rsid w:val="00886736"/>
    <w:rsid w:val="00897051"/>
    <w:rsid w:val="00897983"/>
    <w:rsid w:val="008A6061"/>
    <w:rsid w:val="008B1EDA"/>
    <w:rsid w:val="008B21C7"/>
    <w:rsid w:val="008C3D8A"/>
    <w:rsid w:val="008D77E9"/>
    <w:rsid w:val="008E1E75"/>
    <w:rsid w:val="00901C03"/>
    <w:rsid w:val="00940721"/>
    <w:rsid w:val="0094115F"/>
    <w:rsid w:val="009447EF"/>
    <w:rsid w:val="009639A8"/>
    <w:rsid w:val="00964B68"/>
    <w:rsid w:val="0096556D"/>
    <w:rsid w:val="00973F40"/>
    <w:rsid w:val="00981136"/>
    <w:rsid w:val="0099097F"/>
    <w:rsid w:val="00994941"/>
    <w:rsid w:val="0099637F"/>
    <w:rsid w:val="009E1BA9"/>
    <w:rsid w:val="00A02AE1"/>
    <w:rsid w:val="00A326D0"/>
    <w:rsid w:val="00A4426C"/>
    <w:rsid w:val="00A52EA3"/>
    <w:rsid w:val="00A5634B"/>
    <w:rsid w:val="00A7146F"/>
    <w:rsid w:val="00A74638"/>
    <w:rsid w:val="00A75887"/>
    <w:rsid w:val="00A80445"/>
    <w:rsid w:val="00A805C3"/>
    <w:rsid w:val="00A85295"/>
    <w:rsid w:val="00A85AB8"/>
    <w:rsid w:val="00A879E6"/>
    <w:rsid w:val="00A92C20"/>
    <w:rsid w:val="00A9738D"/>
    <w:rsid w:val="00AB1D07"/>
    <w:rsid w:val="00AD0132"/>
    <w:rsid w:val="00AD2D96"/>
    <w:rsid w:val="00AD4811"/>
    <w:rsid w:val="00AE1F19"/>
    <w:rsid w:val="00B03833"/>
    <w:rsid w:val="00B12A84"/>
    <w:rsid w:val="00B4013E"/>
    <w:rsid w:val="00B51C2C"/>
    <w:rsid w:val="00B51CD7"/>
    <w:rsid w:val="00B7712A"/>
    <w:rsid w:val="00B7717A"/>
    <w:rsid w:val="00B772A6"/>
    <w:rsid w:val="00B848E9"/>
    <w:rsid w:val="00B93E54"/>
    <w:rsid w:val="00BA61A8"/>
    <w:rsid w:val="00BE16C1"/>
    <w:rsid w:val="00BE1BC3"/>
    <w:rsid w:val="00BE4605"/>
    <w:rsid w:val="00BF2944"/>
    <w:rsid w:val="00C03807"/>
    <w:rsid w:val="00C17670"/>
    <w:rsid w:val="00C32980"/>
    <w:rsid w:val="00C40770"/>
    <w:rsid w:val="00C41EB8"/>
    <w:rsid w:val="00C46F4A"/>
    <w:rsid w:val="00C51CF6"/>
    <w:rsid w:val="00C5326C"/>
    <w:rsid w:val="00C71A5C"/>
    <w:rsid w:val="00C740D2"/>
    <w:rsid w:val="00C75F9E"/>
    <w:rsid w:val="00C84706"/>
    <w:rsid w:val="00CB1E2B"/>
    <w:rsid w:val="00CB35CD"/>
    <w:rsid w:val="00CB4B09"/>
    <w:rsid w:val="00CB7221"/>
    <w:rsid w:val="00CC0493"/>
    <w:rsid w:val="00CC121D"/>
    <w:rsid w:val="00CC59F8"/>
    <w:rsid w:val="00CF0CEA"/>
    <w:rsid w:val="00CF1B4C"/>
    <w:rsid w:val="00D0368E"/>
    <w:rsid w:val="00D134DE"/>
    <w:rsid w:val="00D14AA9"/>
    <w:rsid w:val="00D15133"/>
    <w:rsid w:val="00D32542"/>
    <w:rsid w:val="00D34A70"/>
    <w:rsid w:val="00D55E25"/>
    <w:rsid w:val="00D60647"/>
    <w:rsid w:val="00D610AE"/>
    <w:rsid w:val="00D80F23"/>
    <w:rsid w:val="00D83A6F"/>
    <w:rsid w:val="00D86DC0"/>
    <w:rsid w:val="00D90D41"/>
    <w:rsid w:val="00D92121"/>
    <w:rsid w:val="00D935AB"/>
    <w:rsid w:val="00D942FC"/>
    <w:rsid w:val="00D969D4"/>
    <w:rsid w:val="00DA0D26"/>
    <w:rsid w:val="00DA4723"/>
    <w:rsid w:val="00DD1639"/>
    <w:rsid w:val="00DD6BFD"/>
    <w:rsid w:val="00DE1F90"/>
    <w:rsid w:val="00E015FE"/>
    <w:rsid w:val="00E06642"/>
    <w:rsid w:val="00E06A29"/>
    <w:rsid w:val="00E107E5"/>
    <w:rsid w:val="00E12408"/>
    <w:rsid w:val="00E16EEC"/>
    <w:rsid w:val="00E25753"/>
    <w:rsid w:val="00E3283C"/>
    <w:rsid w:val="00E32C3F"/>
    <w:rsid w:val="00E444BC"/>
    <w:rsid w:val="00E62568"/>
    <w:rsid w:val="00E63AF1"/>
    <w:rsid w:val="00E64CE1"/>
    <w:rsid w:val="00E72989"/>
    <w:rsid w:val="00E73CD1"/>
    <w:rsid w:val="00E81658"/>
    <w:rsid w:val="00E81D0B"/>
    <w:rsid w:val="00E844F6"/>
    <w:rsid w:val="00E9767D"/>
    <w:rsid w:val="00EB7461"/>
    <w:rsid w:val="00ED1988"/>
    <w:rsid w:val="00ED7325"/>
    <w:rsid w:val="00EE164D"/>
    <w:rsid w:val="00EE29CD"/>
    <w:rsid w:val="00EF6959"/>
    <w:rsid w:val="00EF74DA"/>
    <w:rsid w:val="00F145A6"/>
    <w:rsid w:val="00F1559C"/>
    <w:rsid w:val="00F1732F"/>
    <w:rsid w:val="00F17B18"/>
    <w:rsid w:val="00F51CDB"/>
    <w:rsid w:val="00F53DF6"/>
    <w:rsid w:val="00F563B4"/>
    <w:rsid w:val="00F56FBC"/>
    <w:rsid w:val="00F62407"/>
    <w:rsid w:val="00F86C23"/>
    <w:rsid w:val="00F87563"/>
    <w:rsid w:val="00F879FE"/>
    <w:rsid w:val="00F87BCA"/>
    <w:rsid w:val="00F974E3"/>
    <w:rsid w:val="00FB0AE1"/>
    <w:rsid w:val="00FB3827"/>
    <w:rsid w:val="00FB6E8D"/>
    <w:rsid w:val="00FC603B"/>
    <w:rsid w:val="00FD6EB6"/>
    <w:rsid w:val="00FE6D45"/>
    <w:rsid w:val="00FE6F28"/>
    <w:rsid w:val="00FE7681"/>
    <w:rsid w:val="00FF1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3C1E12"/>
  <w15:chartTrackingRefBased/>
  <w15:docId w15:val="{619615B1-C3C1-4AAD-B332-4DAEABAE5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MS Mincho"/>
      <w:sz w:val="24"/>
      <w:szCs w:val="24"/>
      <w:lang w:eastAsia="ja-JP"/>
    </w:rPr>
  </w:style>
  <w:style w:type="paragraph" w:styleId="Heading2">
    <w:name w:val="heading 2"/>
    <w:basedOn w:val="Normal"/>
    <w:link w:val="Heading2Char"/>
    <w:uiPriority w:val="9"/>
    <w:qFormat/>
    <w:rsid w:val="0025598E"/>
    <w:pPr>
      <w:suppressAutoHyphens w:val="0"/>
      <w:spacing w:before="100" w:beforeAutospacing="1" w:after="100" w:afterAutospacing="1"/>
      <w:outlineLvl w:val="1"/>
    </w:pPr>
    <w:rPr>
      <w:rFonts w:eastAsia="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Helvetica" w:eastAsia="MS Mincho" w:hAnsi="Helvetica" w:cs="Helvetica" w:hint="default"/>
      <w:color w:val="4D4D4D"/>
      <w:sz w:val="30"/>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MediumGrid1-Accent21">
    <w:name w:val="Medium Grid 1 - Accent 21"/>
    <w:basedOn w:val="Normal"/>
    <w:qFormat/>
    <w:pPr>
      <w:ind w:left="720"/>
      <w:contextualSpacing/>
    </w:pPr>
  </w:style>
  <w:style w:type="paragraph" w:customStyle="1" w:styleId="MediumShading1-Accent11">
    <w:name w:val="Medium Shading 1 - Accent 11"/>
    <w:qFormat/>
    <w:rsid w:val="003E487B"/>
    <w:pPr>
      <w:suppressAutoHyphens/>
      <w:jc w:val="both"/>
    </w:pPr>
    <w:rPr>
      <w:rFonts w:ascii="Arial" w:eastAsia="MS Mincho" w:hAnsi="Arial" w:cs="Arial"/>
      <w:b/>
      <w:sz w:val="28"/>
      <w:szCs w:val="28"/>
      <w:lang w:val="en-US" w:eastAsia="ja-JP"/>
    </w:rPr>
  </w:style>
  <w:style w:type="table" w:styleId="TableGrid">
    <w:name w:val="Table Grid"/>
    <w:basedOn w:val="TableNormal"/>
    <w:uiPriority w:val="39"/>
    <w:rsid w:val="00476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40D2"/>
    <w:rPr>
      <w:color w:val="0000FF"/>
      <w:u w:val="single"/>
    </w:rPr>
  </w:style>
  <w:style w:type="character" w:customStyle="1" w:styleId="Heading2Char">
    <w:name w:val="Heading 2 Char"/>
    <w:basedOn w:val="DefaultParagraphFont"/>
    <w:link w:val="Heading2"/>
    <w:uiPriority w:val="9"/>
    <w:rsid w:val="0025598E"/>
    <w:rPr>
      <w:b/>
      <w:bCs/>
      <w:sz w:val="36"/>
      <w:szCs w:val="36"/>
    </w:rPr>
  </w:style>
  <w:style w:type="character" w:customStyle="1" w:styleId="adr">
    <w:name w:val="adr"/>
    <w:basedOn w:val="DefaultParagraphFont"/>
    <w:rsid w:val="0025598E"/>
  </w:style>
  <w:style w:type="paragraph" w:styleId="ListParagraph">
    <w:name w:val="List Paragraph"/>
    <w:basedOn w:val="Normal"/>
    <w:uiPriority w:val="34"/>
    <w:qFormat/>
    <w:rsid w:val="006D5992"/>
    <w:pPr>
      <w:ind w:left="720"/>
      <w:contextualSpacing/>
    </w:pPr>
  </w:style>
  <w:style w:type="character" w:styleId="UnresolvedMention">
    <w:name w:val="Unresolved Mention"/>
    <w:basedOn w:val="DefaultParagraphFont"/>
    <w:uiPriority w:val="99"/>
    <w:semiHidden/>
    <w:unhideWhenUsed/>
    <w:rsid w:val="002465EA"/>
    <w:rPr>
      <w:color w:val="605E5C"/>
      <w:shd w:val="clear" w:color="auto" w:fill="E1DFDD"/>
    </w:rPr>
  </w:style>
  <w:style w:type="character" w:styleId="FollowedHyperlink">
    <w:name w:val="FollowedHyperlink"/>
    <w:basedOn w:val="DefaultParagraphFont"/>
    <w:uiPriority w:val="99"/>
    <w:semiHidden/>
    <w:unhideWhenUsed/>
    <w:rsid w:val="006D65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305954">
      <w:bodyDiv w:val="1"/>
      <w:marLeft w:val="0"/>
      <w:marRight w:val="0"/>
      <w:marTop w:val="0"/>
      <w:marBottom w:val="0"/>
      <w:divBdr>
        <w:top w:val="none" w:sz="0" w:space="0" w:color="auto"/>
        <w:left w:val="none" w:sz="0" w:space="0" w:color="auto"/>
        <w:bottom w:val="none" w:sz="0" w:space="0" w:color="auto"/>
        <w:right w:val="none" w:sz="0" w:space="0" w:color="auto"/>
      </w:divBdr>
      <w:divsChild>
        <w:div w:id="213243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369945">
              <w:marLeft w:val="0"/>
              <w:marRight w:val="0"/>
              <w:marTop w:val="0"/>
              <w:marBottom w:val="0"/>
              <w:divBdr>
                <w:top w:val="none" w:sz="0" w:space="0" w:color="auto"/>
                <w:left w:val="none" w:sz="0" w:space="0" w:color="auto"/>
                <w:bottom w:val="none" w:sz="0" w:space="0" w:color="auto"/>
                <w:right w:val="none" w:sz="0" w:space="0" w:color="auto"/>
              </w:divBdr>
              <w:divsChild>
                <w:div w:id="178275463">
                  <w:marLeft w:val="0"/>
                  <w:marRight w:val="0"/>
                  <w:marTop w:val="0"/>
                  <w:marBottom w:val="0"/>
                  <w:divBdr>
                    <w:top w:val="none" w:sz="0" w:space="0" w:color="auto"/>
                    <w:left w:val="none" w:sz="0" w:space="0" w:color="auto"/>
                    <w:bottom w:val="none" w:sz="0" w:space="0" w:color="auto"/>
                    <w:right w:val="none" w:sz="0" w:space="0" w:color="auto"/>
                  </w:divBdr>
                  <w:divsChild>
                    <w:div w:id="1208420987">
                      <w:marLeft w:val="0"/>
                      <w:marRight w:val="0"/>
                      <w:marTop w:val="0"/>
                      <w:marBottom w:val="0"/>
                      <w:divBdr>
                        <w:top w:val="none" w:sz="0" w:space="0" w:color="auto"/>
                        <w:left w:val="none" w:sz="0" w:space="0" w:color="auto"/>
                        <w:bottom w:val="none" w:sz="0" w:space="0" w:color="auto"/>
                        <w:right w:val="none" w:sz="0" w:space="0" w:color="auto"/>
                      </w:divBdr>
                      <w:divsChild>
                        <w:div w:id="3943782">
                          <w:marLeft w:val="0"/>
                          <w:marRight w:val="0"/>
                          <w:marTop w:val="0"/>
                          <w:marBottom w:val="0"/>
                          <w:divBdr>
                            <w:top w:val="none" w:sz="0" w:space="0" w:color="auto"/>
                            <w:left w:val="none" w:sz="0" w:space="0" w:color="auto"/>
                            <w:bottom w:val="none" w:sz="0" w:space="0" w:color="auto"/>
                            <w:right w:val="none" w:sz="0" w:space="0" w:color="auto"/>
                          </w:divBdr>
                          <w:divsChild>
                            <w:div w:id="963851837">
                              <w:marLeft w:val="0"/>
                              <w:marRight w:val="0"/>
                              <w:marTop w:val="0"/>
                              <w:marBottom w:val="0"/>
                              <w:divBdr>
                                <w:top w:val="none" w:sz="0" w:space="0" w:color="auto"/>
                                <w:left w:val="none" w:sz="0" w:space="0" w:color="auto"/>
                                <w:bottom w:val="none" w:sz="0" w:space="0" w:color="auto"/>
                                <w:right w:val="none" w:sz="0" w:space="0" w:color="auto"/>
                              </w:divBdr>
                            </w:div>
                            <w:div w:id="169515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903421">
      <w:bodyDiv w:val="1"/>
      <w:marLeft w:val="0"/>
      <w:marRight w:val="0"/>
      <w:marTop w:val="0"/>
      <w:marBottom w:val="0"/>
      <w:divBdr>
        <w:top w:val="none" w:sz="0" w:space="0" w:color="auto"/>
        <w:left w:val="none" w:sz="0" w:space="0" w:color="auto"/>
        <w:bottom w:val="none" w:sz="0" w:space="0" w:color="auto"/>
        <w:right w:val="none" w:sz="0" w:space="0" w:color="auto"/>
      </w:divBdr>
    </w:div>
    <w:div w:id="1281761208">
      <w:bodyDiv w:val="1"/>
      <w:marLeft w:val="0"/>
      <w:marRight w:val="0"/>
      <w:marTop w:val="0"/>
      <w:marBottom w:val="0"/>
      <w:divBdr>
        <w:top w:val="none" w:sz="0" w:space="0" w:color="auto"/>
        <w:left w:val="none" w:sz="0" w:space="0" w:color="auto"/>
        <w:bottom w:val="none" w:sz="0" w:space="0" w:color="auto"/>
        <w:right w:val="none" w:sz="0" w:space="0" w:color="auto"/>
      </w:divBdr>
      <w:divsChild>
        <w:div w:id="484080479">
          <w:marLeft w:val="0"/>
          <w:marRight w:val="0"/>
          <w:marTop w:val="0"/>
          <w:marBottom w:val="0"/>
          <w:divBdr>
            <w:top w:val="single" w:sz="6" w:space="2" w:color="DDDDDD"/>
            <w:left w:val="single" w:sz="6" w:space="31" w:color="DDDDDD"/>
            <w:bottom w:val="single" w:sz="6" w:space="2" w:color="DDDDDD"/>
            <w:right w:val="single" w:sz="6" w:space="0" w:color="DDDDDD"/>
          </w:divBdr>
          <w:divsChild>
            <w:div w:id="1299646904">
              <w:marLeft w:val="0"/>
              <w:marRight w:val="0"/>
              <w:marTop w:val="0"/>
              <w:marBottom w:val="0"/>
              <w:divBdr>
                <w:top w:val="none" w:sz="0" w:space="0" w:color="auto"/>
                <w:left w:val="none" w:sz="0" w:space="0" w:color="auto"/>
                <w:bottom w:val="none" w:sz="0" w:space="0" w:color="auto"/>
                <w:right w:val="none" w:sz="0" w:space="0" w:color="auto"/>
              </w:divBdr>
            </w:div>
            <w:div w:id="184544037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83722127">
          <w:marLeft w:val="0"/>
          <w:marRight w:val="0"/>
          <w:marTop w:val="0"/>
          <w:marBottom w:val="0"/>
          <w:divBdr>
            <w:top w:val="none" w:sz="0" w:space="0" w:color="auto"/>
            <w:left w:val="none" w:sz="0" w:space="0" w:color="auto"/>
            <w:bottom w:val="none" w:sz="0" w:space="0" w:color="auto"/>
            <w:right w:val="none" w:sz="0" w:space="0" w:color="auto"/>
          </w:divBdr>
          <w:divsChild>
            <w:div w:id="269437830">
              <w:marLeft w:val="0"/>
              <w:marRight w:val="0"/>
              <w:marTop w:val="0"/>
              <w:marBottom w:val="0"/>
              <w:divBdr>
                <w:top w:val="none" w:sz="0" w:space="0" w:color="auto"/>
                <w:left w:val="none" w:sz="0" w:space="0" w:color="auto"/>
                <w:bottom w:val="none" w:sz="0" w:space="0" w:color="auto"/>
                <w:right w:val="none" w:sz="0" w:space="0" w:color="auto"/>
              </w:divBdr>
              <w:divsChild>
                <w:div w:id="1266813460">
                  <w:marLeft w:val="0"/>
                  <w:marRight w:val="0"/>
                  <w:marTop w:val="0"/>
                  <w:marBottom w:val="0"/>
                  <w:divBdr>
                    <w:top w:val="none" w:sz="0" w:space="0" w:color="auto"/>
                    <w:left w:val="none" w:sz="0" w:space="0" w:color="auto"/>
                    <w:bottom w:val="none" w:sz="0" w:space="0" w:color="auto"/>
                    <w:right w:val="none" w:sz="0" w:space="0" w:color="auto"/>
                  </w:divBdr>
                  <w:divsChild>
                    <w:div w:id="326977109">
                      <w:marLeft w:val="120"/>
                      <w:marRight w:val="120"/>
                      <w:marTop w:val="120"/>
                      <w:marBottom w:val="120"/>
                      <w:divBdr>
                        <w:top w:val="single" w:sz="6" w:space="5" w:color="FFDF0E"/>
                        <w:left w:val="single" w:sz="6" w:space="23" w:color="FFDF0E"/>
                        <w:bottom w:val="single" w:sz="6" w:space="5" w:color="FFDF0E"/>
                        <w:right w:val="single" w:sz="6" w:space="9" w:color="FFDF0E"/>
                      </w:divBdr>
                    </w:div>
                  </w:divsChild>
                </w:div>
                <w:div w:id="2131123223">
                  <w:marLeft w:val="120"/>
                  <w:marRight w:val="120"/>
                  <w:marTop w:val="120"/>
                  <w:marBottom w:val="120"/>
                  <w:divBdr>
                    <w:top w:val="none" w:sz="0" w:space="0" w:color="auto"/>
                    <w:left w:val="none" w:sz="0" w:space="0" w:color="auto"/>
                    <w:bottom w:val="none" w:sz="0" w:space="0" w:color="auto"/>
                    <w:right w:val="none" w:sz="0" w:space="0" w:color="auto"/>
                  </w:divBdr>
                  <w:divsChild>
                    <w:div w:id="1644697568">
                      <w:marLeft w:val="0"/>
                      <w:marRight w:val="0"/>
                      <w:marTop w:val="0"/>
                      <w:marBottom w:val="0"/>
                      <w:divBdr>
                        <w:top w:val="none" w:sz="0" w:space="0" w:color="auto"/>
                        <w:left w:val="none" w:sz="0" w:space="0" w:color="auto"/>
                        <w:bottom w:val="none" w:sz="0" w:space="0" w:color="auto"/>
                        <w:right w:val="none" w:sz="0" w:space="0" w:color="auto"/>
                      </w:divBdr>
                      <w:divsChild>
                        <w:div w:id="552540898">
                          <w:marLeft w:val="0"/>
                          <w:marRight w:val="0"/>
                          <w:marTop w:val="0"/>
                          <w:marBottom w:val="0"/>
                          <w:divBdr>
                            <w:top w:val="none" w:sz="0" w:space="0" w:color="auto"/>
                            <w:left w:val="none" w:sz="0" w:space="0" w:color="auto"/>
                            <w:bottom w:val="none" w:sz="0" w:space="0" w:color="auto"/>
                            <w:right w:val="none" w:sz="0" w:space="0" w:color="auto"/>
                          </w:divBdr>
                          <w:divsChild>
                            <w:div w:id="941765279">
                              <w:marLeft w:val="0"/>
                              <w:marRight w:val="0"/>
                              <w:marTop w:val="0"/>
                              <w:marBottom w:val="0"/>
                              <w:divBdr>
                                <w:top w:val="none" w:sz="0" w:space="0" w:color="auto"/>
                                <w:left w:val="none" w:sz="0" w:space="0" w:color="auto"/>
                                <w:bottom w:val="none" w:sz="0" w:space="0" w:color="auto"/>
                                <w:right w:val="none" w:sz="0" w:space="0" w:color="auto"/>
                              </w:divBdr>
                            </w:div>
                            <w:div w:id="103771976">
                              <w:marLeft w:val="0"/>
                              <w:marRight w:val="0"/>
                              <w:marTop w:val="0"/>
                              <w:marBottom w:val="0"/>
                              <w:divBdr>
                                <w:top w:val="none" w:sz="0" w:space="0" w:color="auto"/>
                                <w:left w:val="none" w:sz="0" w:space="0" w:color="auto"/>
                                <w:bottom w:val="none" w:sz="0" w:space="0" w:color="auto"/>
                                <w:right w:val="none" w:sz="0" w:space="0" w:color="auto"/>
                              </w:divBdr>
                            </w:div>
                            <w:div w:id="1288976415">
                              <w:marLeft w:val="0"/>
                              <w:marRight w:val="0"/>
                              <w:marTop w:val="0"/>
                              <w:marBottom w:val="0"/>
                              <w:divBdr>
                                <w:top w:val="none" w:sz="0" w:space="0" w:color="auto"/>
                                <w:left w:val="none" w:sz="0" w:space="0" w:color="auto"/>
                                <w:bottom w:val="none" w:sz="0" w:space="0" w:color="auto"/>
                                <w:right w:val="none" w:sz="0" w:space="0" w:color="auto"/>
                              </w:divBdr>
                            </w:div>
                            <w:div w:id="412552391">
                              <w:marLeft w:val="0"/>
                              <w:marRight w:val="0"/>
                              <w:marTop w:val="0"/>
                              <w:marBottom w:val="0"/>
                              <w:divBdr>
                                <w:top w:val="none" w:sz="0" w:space="0" w:color="auto"/>
                                <w:left w:val="none" w:sz="0" w:space="0" w:color="auto"/>
                                <w:bottom w:val="none" w:sz="0" w:space="0" w:color="auto"/>
                                <w:right w:val="none" w:sz="0" w:space="0" w:color="auto"/>
                              </w:divBdr>
                            </w:div>
                            <w:div w:id="1277565865">
                              <w:marLeft w:val="0"/>
                              <w:marRight w:val="0"/>
                              <w:marTop w:val="0"/>
                              <w:marBottom w:val="0"/>
                              <w:divBdr>
                                <w:top w:val="none" w:sz="0" w:space="0" w:color="auto"/>
                                <w:left w:val="none" w:sz="0" w:space="0" w:color="auto"/>
                                <w:bottom w:val="none" w:sz="0" w:space="0" w:color="auto"/>
                                <w:right w:val="none" w:sz="0" w:space="0" w:color="auto"/>
                              </w:divBdr>
                            </w:div>
                            <w:div w:id="990602941">
                              <w:marLeft w:val="0"/>
                              <w:marRight w:val="0"/>
                              <w:marTop w:val="0"/>
                              <w:marBottom w:val="0"/>
                              <w:divBdr>
                                <w:top w:val="none" w:sz="0" w:space="0" w:color="auto"/>
                                <w:left w:val="none" w:sz="0" w:space="0" w:color="auto"/>
                                <w:bottom w:val="none" w:sz="0" w:space="0" w:color="auto"/>
                                <w:right w:val="none" w:sz="0" w:space="0" w:color="auto"/>
                              </w:divBdr>
                            </w:div>
                            <w:div w:id="98181297">
                              <w:marLeft w:val="0"/>
                              <w:marRight w:val="0"/>
                              <w:marTop w:val="0"/>
                              <w:marBottom w:val="0"/>
                              <w:divBdr>
                                <w:top w:val="none" w:sz="0" w:space="0" w:color="auto"/>
                                <w:left w:val="none" w:sz="0" w:space="0" w:color="auto"/>
                                <w:bottom w:val="none" w:sz="0" w:space="0" w:color="auto"/>
                                <w:right w:val="none" w:sz="0" w:space="0" w:color="auto"/>
                              </w:divBdr>
                            </w:div>
                            <w:div w:id="1018580569">
                              <w:marLeft w:val="0"/>
                              <w:marRight w:val="0"/>
                              <w:marTop w:val="0"/>
                              <w:marBottom w:val="0"/>
                              <w:divBdr>
                                <w:top w:val="none" w:sz="0" w:space="0" w:color="auto"/>
                                <w:left w:val="none" w:sz="0" w:space="0" w:color="auto"/>
                                <w:bottom w:val="none" w:sz="0" w:space="0" w:color="auto"/>
                                <w:right w:val="none" w:sz="0" w:space="0" w:color="auto"/>
                              </w:divBdr>
                            </w:div>
                            <w:div w:id="1022242169">
                              <w:marLeft w:val="0"/>
                              <w:marRight w:val="0"/>
                              <w:marTop w:val="0"/>
                              <w:marBottom w:val="0"/>
                              <w:divBdr>
                                <w:top w:val="none" w:sz="0" w:space="0" w:color="auto"/>
                                <w:left w:val="none" w:sz="0" w:space="0" w:color="auto"/>
                                <w:bottom w:val="none" w:sz="0" w:space="0" w:color="auto"/>
                                <w:right w:val="none" w:sz="0" w:space="0" w:color="auto"/>
                              </w:divBdr>
                            </w:div>
                            <w:div w:id="36491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298918">
      <w:bodyDiv w:val="1"/>
      <w:marLeft w:val="0"/>
      <w:marRight w:val="0"/>
      <w:marTop w:val="0"/>
      <w:marBottom w:val="0"/>
      <w:divBdr>
        <w:top w:val="none" w:sz="0" w:space="0" w:color="auto"/>
        <w:left w:val="none" w:sz="0" w:space="0" w:color="auto"/>
        <w:bottom w:val="none" w:sz="0" w:space="0" w:color="auto"/>
        <w:right w:val="none" w:sz="0" w:space="0" w:color="auto"/>
      </w:divBdr>
      <w:divsChild>
        <w:div w:id="696583832">
          <w:marLeft w:val="0"/>
          <w:marRight w:val="0"/>
          <w:marTop w:val="0"/>
          <w:marBottom w:val="0"/>
          <w:divBdr>
            <w:top w:val="single" w:sz="6" w:space="2" w:color="DDDDDD"/>
            <w:left w:val="single" w:sz="6" w:space="31" w:color="DDDDDD"/>
            <w:bottom w:val="single" w:sz="6" w:space="2" w:color="DDDDDD"/>
            <w:right w:val="single" w:sz="6" w:space="0" w:color="DDDDDD"/>
          </w:divBdr>
          <w:divsChild>
            <w:div w:id="1088117459">
              <w:marLeft w:val="0"/>
              <w:marRight w:val="0"/>
              <w:marTop w:val="0"/>
              <w:marBottom w:val="0"/>
              <w:divBdr>
                <w:top w:val="none" w:sz="0" w:space="0" w:color="auto"/>
                <w:left w:val="none" w:sz="0" w:space="0" w:color="auto"/>
                <w:bottom w:val="none" w:sz="0" w:space="0" w:color="auto"/>
                <w:right w:val="none" w:sz="0" w:space="0" w:color="auto"/>
              </w:divBdr>
            </w:div>
            <w:div w:id="186470722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452330555">
          <w:marLeft w:val="0"/>
          <w:marRight w:val="0"/>
          <w:marTop w:val="0"/>
          <w:marBottom w:val="0"/>
          <w:divBdr>
            <w:top w:val="none" w:sz="0" w:space="0" w:color="auto"/>
            <w:left w:val="none" w:sz="0" w:space="0" w:color="auto"/>
            <w:bottom w:val="none" w:sz="0" w:space="0" w:color="auto"/>
            <w:right w:val="none" w:sz="0" w:space="0" w:color="auto"/>
          </w:divBdr>
          <w:divsChild>
            <w:div w:id="156381782">
              <w:marLeft w:val="0"/>
              <w:marRight w:val="0"/>
              <w:marTop w:val="0"/>
              <w:marBottom w:val="0"/>
              <w:divBdr>
                <w:top w:val="none" w:sz="0" w:space="0" w:color="auto"/>
                <w:left w:val="none" w:sz="0" w:space="0" w:color="auto"/>
                <w:bottom w:val="none" w:sz="0" w:space="0" w:color="auto"/>
                <w:right w:val="none" w:sz="0" w:space="0" w:color="auto"/>
              </w:divBdr>
              <w:divsChild>
                <w:div w:id="1796438839">
                  <w:marLeft w:val="120"/>
                  <w:marRight w:val="120"/>
                  <w:marTop w:val="120"/>
                  <w:marBottom w:val="120"/>
                  <w:divBdr>
                    <w:top w:val="none" w:sz="0" w:space="0" w:color="auto"/>
                    <w:left w:val="none" w:sz="0" w:space="0" w:color="auto"/>
                    <w:bottom w:val="none" w:sz="0" w:space="0" w:color="auto"/>
                    <w:right w:val="none" w:sz="0" w:space="0" w:color="auto"/>
                  </w:divBdr>
                  <w:divsChild>
                    <w:div w:id="127404469">
                      <w:marLeft w:val="0"/>
                      <w:marRight w:val="0"/>
                      <w:marTop w:val="0"/>
                      <w:marBottom w:val="0"/>
                      <w:divBdr>
                        <w:top w:val="none" w:sz="0" w:space="0" w:color="auto"/>
                        <w:left w:val="none" w:sz="0" w:space="0" w:color="auto"/>
                        <w:bottom w:val="none" w:sz="0" w:space="0" w:color="auto"/>
                        <w:right w:val="none" w:sz="0" w:space="0" w:color="auto"/>
                      </w:divBdr>
                      <w:divsChild>
                        <w:div w:id="401222119">
                          <w:marLeft w:val="0"/>
                          <w:marRight w:val="0"/>
                          <w:marTop w:val="0"/>
                          <w:marBottom w:val="0"/>
                          <w:divBdr>
                            <w:top w:val="none" w:sz="0" w:space="0" w:color="auto"/>
                            <w:left w:val="none" w:sz="0" w:space="0" w:color="auto"/>
                            <w:bottom w:val="none" w:sz="0" w:space="0" w:color="auto"/>
                            <w:right w:val="none" w:sz="0" w:space="0" w:color="auto"/>
                          </w:divBdr>
                          <w:divsChild>
                            <w:div w:id="240217967">
                              <w:marLeft w:val="0"/>
                              <w:marRight w:val="0"/>
                              <w:marTop w:val="0"/>
                              <w:marBottom w:val="0"/>
                              <w:divBdr>
                                <w:top w:val="none" w:sz="0" w:space="0" w:color="auto"/>
                                <w:left w:val="none" w:sz="0" w:space="0" w:color="auto"/>
                                <w:bottom w:val="none" w:sz="0" w:space="0" w:color="auto"/>
                                <w:right w:val="none" w:sz="0" w:space="0" w:color="auto"/>
                              </w:divBdr>
                            </w:div>
                            <w:div w:id="369766709">
                              <w:marLeft w:val="0"/>
                              <w:marRight w:val="0"/>
                              <w:marTop w:val="0"/>
                              <w:marBottom w:val="0"/>
                              <w:divBdr>
                                <w:top w:val="none" w:sz="0" w:space="0" w:color="auto"/>
                                <w:left w:val="none" w:sz="0" w:space="0" w:color="auto"/>
                                <w:bottom w:val="none" w:sz="0" w:space="0" w:color="auto"/>
                                <w:right w:val="none" w:sz="0" w:space="0" w:color="auto"/>
                              </w:divBdr>
                            </w:div>
                            <w:div w:id="1701974555">
                              <w:marLeft w:val="0"/>
                              <w:marRight w:val="0"/>
                              <w:marTop w:val="0"/>
                              <w:marBottom w:val="0"/>
                              <w:divBdr>
                                <w:top w:val="none" w:sz="0" w:space="0" w:color="auto"/>
                                <w:left w:val="none" w:sz="0" w:space="0" w:color="auto"/>
                                <w:bottom w:val="none" w:sz="0" w:space="0" w:color="auto"/>
                                <w:right w:val="none" w:sz="0" w:space="0" w:color="auto"/>
                              </w:divBdr>
                            </w:div>
                            <w:div w:id="5983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079721">
      <w:bodyDiv w:val="1"/>
      <w:marLeft w:val="0"/>
      <w:marRight w:val="0"/>
      <w:marTop w:val="0"/>
      <w:marBottom w:val="0"/>
      <w:divBdr>
        <w:top w:val="none" w:sz="0" w:space="0" w:color="auto"/>
        <w:left w:val="none" w:sz="0" w:space="0" w:color="auto"/>
        <w:bottom w:val="none" w:sz="0" w:space="0" w:color="auto"/>
        <w:right w:val="none" w:sz="0" w:space="0" w:color="auto"/>
      </w:divBdr>
    </w:div>
    <w:div w:id="1893881265">
      <w:bodyDiv w:val="1"/>
      <w:marLeft w:val="0"/>
      <w:marRight w:val="0"/>
      <w:marTop w:val="0"/>
      <w:marBottom w:val="0"/>
      <w:divBdr>
        <w:top w:val="none" w:sz="0" w:space="0" w:color="auto"/>
        <w:left w:val="none" w:sz="0" w:space="0" w:color="auto"/>
        <w:bottom w:val="none" w:sz="0" w:space="0" w:color="auto"/>
        <w:right w:val="none" w:sz="0" w:space="0" w:color="auto"/>
      </w:divBdr>
    </w:div>
    <w:div w:id="1951625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uk/e/the-economics-of-biodiversity-tickets-145533471531" TargetMode="External"/><Relationship Id="rId13" Type="http://schemas.openxmlformats.org/officeDocument/2006/relationships/hyperlink" Target="https://wellbeingeconomy.org/policyguide" TargetMode="External"/><Relationship Id="rId3" Type="http://schemas.openxmlformats.org/officeDocument/2006/relationships/styles" Target="styles.xml"/><Relationship Id="rId7" Type="http://schemas.openxmlformats.org/officeDocument/2006/relationships/hyperlink" Target="https://transition-bounceforward.org/free-collaborative-community-organising-course-apply-nownbsp/" TargetMode="External"/><Relationship Id="rId12" Type="http://schemas.openxmlformats.org/officeDocument/2006/relationships/hyperlink" Target="https://www.boundlessroots.org/page/1401491-report-and-ev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ropbox.com/s/krat8niqbywwz0t/2021-03-22%20tth%20-%20minutes_v2.docx?dl=0" TargetMode="External"/><Relationship Id="rId11" Type="http://schemas.openxmlformats.org/officeDocument/2006/relationships/hyperlink" Target="https://www.hastingsindependentpress.co.uk/issues/hastings-independent-issue-174-netze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xrcitizensassembly.uk" TargetMode="External"/><Relationship Id="rId4" Type="http://schemas.openxmlformats.org/officeDocument/2006/relationships/settings" Target="settings.xml"/><Relationship Id="rId9" Type="http://schemas.openxmlformats.org/officeDocument/2006/relationships/hyperlink" Target="https://una.org.uk/branch/una-bexhill-and-hasting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0CEF6-8203-46A2-93A2-DD1D1D604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c:creator>
  <cp:keywords/>
  <cp:lastModifiedBy>andreacorso@yahoo.com</cp:lastModifiedBy>
  <cp:revision>3</cp:revision>
  <cp:lastPrinted>2019-02-20T09:30:00Z</cp:lastPrinted>
  <dcterms:created xsi:type="dcterms:W3CDTF">2021-04-19T18:35:00Z</dcterms:created>
  <dcterms:modified xsi:type="dcterms:W3CDTF">2021-04-19T20:05:00Z</dcterms:modified>
</cp:coreProperties>
</file>